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29E" w:rsidRDefault="0050029E" w:rsidP="0050029E">
      <w:pPr>
        <w:spacing w:line="480" w:lineRule="auto"/>
        <w:ind w:firstLine="720"/>
        <w:jc w:val="center"/>
        <w:rPr>
          <w:rFonts w:ascii="Times New Roman" w:hAnsi="Times New Roman" w:cs="Times New Roman"/>
          <w:sz w:val="24"/>
          <w:szCs w:val="24"/>
        </w:rPr>
      </w:pPr>
      <w:bookmarkStart w:id="0" w:name="_GoBack"/>
      <w:bookmarkEnd w:id="0"/>
    </w:p>
    <w:p w:rsidR="0050029E" w:rsidRDefault="0050029E" w:rsidP="0050029E">
      <w:pPr>
        <w:spacing w:line="480" w:lineRule="auto"/>
        <w:ind w:firstLine="720"/>
        <w:jc w:val="center"/>
        <w:rPr>
          <w:rFonts w:ascii="Times New Roman" w:hAnsi="Times New Roman" w:cs="Times New Roman"/>
          <w:sz w:val="24"/>
          <w:szCs w:val="24"/>
        </w:rPr>
      </w:pPr>
    </w:p>
    <w:p w:rsidR="0050029E" w:rsidRDefault="0050029E" w:rsidP="0050029E">
      <w:pPr>
        <w:spacing w:line="480" w:lineRule="auto"/>
        <w:ind w:firstLine="720"/>
        <w:jc w:val="center"/>
        <w:rPr>
          <w:rFonts w:ascii="Times New Roman" w:hAnsi="Times New Roman" w:cs="Times New Roman"/>
          <w:sz w:val="24"/>
          <w:szCs w:val="24"/>
        </w:rPr>
      </w:pPr>
    </w:p>
    <w:p w:rsidR="0050029E" w:rsidRDefault="0050029E" w:rsidP="0050029E">
      <w:pPr>
        <w:spacing w:line="480" w:lineRule="auto"/>
        <w:ind w:firstLine="720"/>
        <w:jc w:val="center"/>
        <w:rPr>
          <w:rFonts w:ascii="Times New Roman" w:hAnsi="Times New Roman" w:cs="Times New Roman"/>
          <w:sz w:val="24"/>
          <w:szCs w:val="24"/>
        </w:rPr>
      </w:pPr>
    </w:p>
    <w:p w:rsidR="0050029E" w:rsidRDefault="0050029E" w:rsidP="0050029E">
      <w:pPr>
        <w:spacing w:line="480" w:lineRule="auto"/>
        <w:ind w:firstLine="720"/>
        <w:jc w:val="center"/>
        <w:rPr>
          <w:rFonts w:ascii="Times New Roman" w:hAnsi="Times New Roman" w:cs="Times New Roman"/>
          <w:sz w:val="24"/>
          <w:szCs w:val="24"/>
        </w:rPr>
      </w:pPr>
    </w:p>
    <w:p w:rsidR="0050029E" w:rsidRDefault="0050029E" w:rsidP="0050029E">
      <w:pPr>
        <w:spacing w:line="480" w:lineRule="auto"/>
        <w:ind w:firstLine="720"/>
        <w:jc w:val="center"/>
        <w:rPr>
          <w:rFonts w:ascii="Times New Roman" w:hAnsi="Times New Roman" w:cs="Times New Roman"/>
          <w:sz w:val="24"/>
          <w:szCs w:val="24"/>
        </w:rPr>
      </w:pPr>
    </w:p>
    <w:p w:rsidR="001E4833" w:rsidRPr="00B83790" w:rsidRDefault="00B83790" w:rsidP="0050029E">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t>Managing Working Capital</w:t>
      </w:r>
    </w:p>
    <w:p w:rsidR="00B83790" w:rsidRPr="00B83790" w:rsidRDefault="00B83790" w:rsidP="0050029E">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t>Name</w:t>
      </w:r>
    </w:p>
    <w:p w:rsidR="00B83790" w:rsidRPr="00B83790" w:rsidRDefault="00B83790" w:rsidP="0050029E">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t>Institutional Affiliation</w:t>
      </w:r>
    </w:p>
    <w:p w:rsidR="00B83790" w:rsidRPr="00B83790" w:rsidRDefault="00B83790" w:rsidP="0050029E">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t>Course Title</w:t>
      </w:r>
    </w:p>
    <w:p w:rsidR="00B83790" w:rsidRPr="00B83790" w:rsidRDefault="00B83790" w:rsidP="0050029E">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t>Date</w:t>
      </w:r>
    </w:p>
    <w:p w:rsidR="00B83790" w:rsidRPr="00B83790" w:rsidRDefault="00B83790"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br w:type="page"/>
      </w:r>
    </w:p>
    <w:p w:rsidR="005A64AA" w:rsidRPr="00B83790" w:rsidRDefault="005779F8"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lastRenderedPageBreak/>
        <w:t>Analyzing</w:t>
      </w:r>
      <w:r w:rsidR="00F366C3" w:rsidRPr="00B83790">
        <w:rPr>
          <w:rFonts w:ascii="Times New Roman" w:hAnsi="Times New Roman" w:cs="Times New Roman"/>
          <w:sz w:val="24"/>
          <w:szCs w:val="24"/>
        </w:rPr>
        <w:t xml:space="preserve"> the financial performance of any company is majorly done using the working capital approaches. It entails analyzing the practices associated with capital budgeting. From the </w:t>
      </w:r>
      <w:r w:rsidR="00892199" w:rsidRPr="00B83790">
        <w:rPr>
          <w:rFonts w:ascii="Times New Roman" w:hAnsi="Times New Roman" w:cs="Times New Roman"/>
          <w:sz w:val="24"/>
          <w:szCs w:val="24"/>
        </w:rPr>
        <w:t>info</w:t>
      </w:r>
      <w:r w:rsidR="00892199">
        <w:rPr>
          <w:rFonts w:ascii="Times New Roman" w:hAnsi="Times New Roman" w:cs="Times New Roman"/>
          <w:sz w:val="24"/>
          <w:szCs w:val="24"/>
        </w:rPr>
        <w:t xml:space="preserve"> gained from the film</w:t>
      </w:r>
      <w:r w:rsidR="00F366C3" w:rsidRPr="00B83790">
        <w:rPr>
          <w:rFonts w:ascii="Times New Roman" w:hAnsi="Times New Roman" w:cs="Times New Roman"/>
          <w:sz w:val="24"/>
          <w:szCs w:val="24"/>
        </w:rPr>
        <w:t xml:space="preserve">, George is </w:t>
      </w:r>
      <w:r w:rsidR="00892199">
        <w:rPr>
          <w:rFonts w:ascii="Times New Roman" w:hAnsi="Times New Roman" w:cs="Times New Roman"/>
          <w:sz w:val="24"/>
          <w:szCs w:val="24"/>
        </w:rPr>
        <w:t>seen to be doing</w:t>
      </w:r>
      <w:r w:rsidR="00F366C3" w:rsidRPr="00B83790">
        <w:rPr>
          <w:rFonts w:ascii="Times New Roman" w:hAnsi="Times New Roman" w:cs="Times New Roman"/>
          <w:sz w:val="24"/>
          <w:szCs w:val="24"/>
        </w:rPr>
        <w:t xml:space="preserve"> a </w:t>
      </w:r>
      <w:r w:rsidR="00892199" w:rsidRPr="00B83790">
        <w:rPr>
          <w:rFonts w:ascii="Times New Roman" w:hAnsi="Times New Roman" w:cs="Times New Roman"/>
          <w:sz w:val="24"/>
          <w:szCs w:val="24"/>
        </w:rPr>
        <w:t>money-making</w:t>
      </w:r>
      <w:r w:rsidR="00F366C3" w:rsidRPr="00B83790">
        <w:rPr>
          <w:rFonts w:ascii="Times New Roman" w:hAnsi="Times New Roman" w:cs="Times New Roman"/>
          <w:sz w:val="24"/>
          <w:szCs w:val="24"/>
        </w:rPr>
        <w:t xml:space="preserve"> </w:t>
      </w:r>
      <w:r w:rsidR="00892199" w:rsidRPr="00B83790">
        <w:rPr>
          <w:rFonts w:ascii="Times New Roman" w:hAnsi="Times New Roman" w:cs="Times New Roman"/>
          <w:sz w:val="24"/>
          <w:szCs w:val="24"/>
        </w:rPr>
        <w:t>trade</w:t>
      </w:r>
      <w:r w:rsidR="00F366C3" w:rsidRPr="00B83790">
        <w:rPr>
          <w:rFonts w:ascii="Times New Roman" w:hAnsi="Times New Roman" w:cs="Times New Roman"/>
          <w:sz w:val="24"/>
          <w:szCs w:val="24"/>
        </w:rPr>
        <w:t xml:space="preserve"> that is “George’s Trains,” by Intelecom. Therefore,</w:t>
      </w:r>
      <w:r w:rsidR="00892199">
        <w:rPr>
          <w:rFonts w:ascii="Times New Roman" w:hAnsi="Times New Roman" w:cs="Times New Roman"/>
          <w:sz w:val="24"/>
          <w:szCs w:val="24"/>
        </w:rPr>
        <w:t xml:space="preserve"> this article</w:t>
      </w:r>
      <w:r w:rsidR="00F366C3" w:rsidRPr="00B83790">
        <w:rPr>
          <w:rFonts w:ascii="Times New Roman" w:hAnsi="Times New Roman" w:cs="Times New Roman"/>
          <w:sz w:val="24"/>
          <w:szCs w:val="24"/>
        </w:rPr>
        <w:t xml:space="preserve"> discusses the </w:t>
      </w:r>
      <w:r w:rsidR="00892199" w:rsidRPr="00B83790">
        <w:rPr>
          <w:rFonts w:ascii="Times New Roman" w:hAnsi="Times New Roman" w:cs="Times New Roman"/>
          <w:sz w:val="24"/>
          <w:szCs w:val="24"/>
        </w:rPr>
        <w:t>operational</w:t>
      </w:r>
      <w:r w:rsidR="00F366C3" w:rsidRPr="00B83790">
        <w:rPr>
          <w:rFonts w:ascii="Times New Roman" w:hAnsi="Times New Roman" w:cs="Times New Roman"/>
          <w:sz w:val="24"/>
          <w:szCs w:val="24"/>
        </w:rPr>
        <w:t xml:space="preserve"> capital </w:t>
      </w:r>
      <w:r w:rsidR="00892199" w:rsidRPr="00B83790">
        <w:rPr>
          <w:rFonts w:ascii="Times New Roman" w:hAnsi="Times New Roman" w:cs="Times New Roman"/>
          <w:sz w:val="24"/>
          <w:szCs w:val="24"/>
        </w:rPr>
        <w:t>does</w:t>
      </w:r>
      <w:r w:rsidR="00F366C3" w:rsidRPr="00B83790">
        <w:rPr>
          <w:rFonts w:ascii="Times New Roman" w:hAnsi="Times New Roman" w:cs="Times New Roman"/>
          <w:sz w:val="24"/>
          <w:szCs w:val="24"/>
        </w:rPr>
        <w:t xml:space="preserve"> of George’s </w:t>
      </w:r>
      <w:r w:rsidR="00292EBD" w:rsidRPr="00B83790">
        <w:rPr>
          <w:rFonts w:ascii="Times New Roman" w:hAnsi="Times New Roman" w:cs="Times New Roman"/>
          <w:sz w:val="24"/>
          <w:szCs w:val="24"/>
        </w:rPr>
        <w:t>funds</w:t>
      </w:r>
      <w:r w:rsidR="0050029E">
        <w:rPr>
          <w:rFonts w:ascii="Times New Roman" w:hAnsi="Times New Roman" w:cs="Times New Roman"/>
          <w:sz w:val="24"/>
          <w:szCs w:val="24"/>
        </w:rPr>
        <w:t>'</w:t>
      </w:r>
      <w:r w:rsidR="00F366C3" w:rsidRPr="00B83790">
        <w:rPr>
          <w:rFonts w:ascii="Times New Roman" w:hAnsi="Times New Roman" w:cs="Times New Roman"/>
          <w:sz w:val="24"/>
          <w:szCs w:val="24"/>
        </w:rPr>
        <w:t xml:space="preserve"> </w:t>
      </w:r>
      <w:r w:rsidR="00292EBD" w:rsidRPr="00B83790">
        <w:rPr>
          <w:rFonts w:ascii="Times New Roman" w:hAnsi="Times New Roman" w:cs="Times New Roman"/>
          <w:sz w:val="24"/>
          <w:szCs w:val="24"/>
        </w:rPr>
        <w:t>accounting</w:t>
      </w:r>
      <w:r w:rsidR="00F366C3" w:rsidRPr="00B83790">
        <w:rPr>
          <w:rFonts w:ascii="Times New Roman" w:hAnsi="Times New Roman" w:cs="Times New Roman"/>
          <w:sz w:val="24"/>
          <w:szCs w:val="24"/>
        </w:rPr>
        <w:t xml:space="preserve"> analysis </w:t>
      </w:r>
      <w:r w:rsidR="00292EBD" w:rsidRPr="00B83790">
        <w:rPr>
          <w:rFonts w:ascii="Times New Roman" w:hAnsi="Times New Roman" w:cs="Times New Roman"/>
          <w:sz w:val="24"/>
          <w:szCs w:val="24"/>
        </w:rPr>
        <w:t>methods</w:t>
      </w:r>
      <w:r w:rsidR="00F366C3" w:rsidRPr="00B83790">
        <w:rPr>
          <w:rFonts w:ascii="Times New Roman" w:hAnsi="Times New Roman" w:cs="Times New Roman"/>
          <w:sz w:val="24"/>
          <w:szCs w:val="24"/>
        </w:rPr>
        <w:t xml:space="preserve">. The </w:t>
      </w:r>
      <w:r w:rsidR="00292EBD">
        <w:rPr>
          <w:rFonts w:ascii="Times New Roman" w:hAnsi="Times New Roman" w:cs="Times New Roman"/>
          <w:sz w:val="24"/>
          <w:szCs w:val="24"/>
        </w:rPr>
        <w:t>paper as well</w:t>
      </w:r>
      <w:r w:rsidR="0050029E">
        <w:rPr>
          <w:rFonts w:ascii="Times New Roman" w:hAnsi="Times New Roman" w:cs="Times New Roman"/>
          <w:sz w:val="24"/>
          <w:szCs w:val="24"/>
        </w:rPr>
        <w:t xml:space="preserve"> as</w:t>
      </w:r>
      <w:r w:rsidR="00F366C3" w:rsidRPr="00B83790">
        <w:rPr>
          <w:rFonts w:ascii="Times New Roman" w:hAnsi="Times New Roman" w:cs="Times New Roman"/>
          <w:sz w:val="24"/>
          <w:szCs w:val="24"/>
        </w:rPr>
        <w:t xml:space="preserve"> pictures some of the </w:t>
      </w:r>
      <w:r w:rsidR="00292EBD" w:rsidRPr="00B83790">
        <w:rPr>
          <w:rFonts w:ascii="Times New Roman" w:hAnsi="Times New Roman" w:cs="Times New Roman"/>
          <w:sz w:val="24"/>
          <w:szCs w:val="24"/>
        </w:rPr>
        <w:t>probable</w:t>
      </w:r>
      <w:r w:rsidR="00F366C3" w:rsidRPr="00B83790">
        <w:rPr>
          <w:rFonts w:ascii="Times New Roman" w:hAnsi="Times New Roman" w:cs="Times New Roman"/>
          <w:sz w:val="24"/>
          <w:szCs w:val="24"/>
        </w:rPr>
        <w:t xml:space="preserve"> pitfalls in George’s practices about capital </w:t>
      </w:r>
      <w:r w:rsidR="00292EBD" w:rsidRPr="00B83790">
        <w:rPr>
          <w:rFonts w:ascii="Times New Roman" w:hAnsi="Times New Roman" w:cs="Times New Roman"/>
          <w:sz w:val="24"/>
          <w:szCs w:val="24"/>
        </w:rPr>
        <w:t>planning</w:t>
      </w:r>
      <w:r w:rsidR="00F366C3" w:rsidRPr="00B83790">
        <w:rPr>
          <w:rFonts w:ascii="Times New Roman" w:hAnsi="Times New Roman" w:cs="Times New Roman"/>
          <w:sz w:val="24"/>
          <w:szCs w:val="24"/>
        </w:rPr>
        <w:t>. Lastly</w:t>
      </w:r>
      <w:r>
        <w:rPr>
          <w:rFonts w:ascii="Times New Roman" w:hAnsi="Times New Roman" w:cs="Times New Roman"/>
          <w:sz w:val="24"/>
          <w:szCs w:val="24"/>
        </w:rPr>
        <w:t>,</w:t>
      </w:r>
      <w:r w:rsidR="00F366C3" w:rsidRPr="00B83790">
        <w:rPr>
          <w:rFonts w:ascii="Times New Roman" w:hAnsi="Times New Roman" w:cs="Times New Roman"/>
          <w:sz w:val="24"/>
          <w:szCs w:val="24"/>
        </w:rPr>
        <w:t xml:space="preserve"> the points of improvement will also be remarkably noted. Any business or rather a company can be in the state of George’</w:t>
      </w:r>
      <w:r w:rsidR="005A64AA" w:rsidRPr="00B83790">
        <w:rPr>
          <w:rFonts w:ascii="Times New Roman" w:hAnsi="Times New Roman" w:cs="Times New Roman"/>
          <w:sz w:val="24"/>
          <w:szCs w:val="24"/>
        </w:rPr>
        <w:t>s company whereby it would require proper management and run of the capital that is available for work.</w:t>
      </w:r>
    </w:p>
    <w:p w:rsidR="006016A7" w:rsidRDefault="005A64AA" w:rsidP="006016A7">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From the information obtained from the video, it</w:t>
      </w:r>
      <w:r w:rsidR="00E74B16">
        <w:rPr>
          <w:rFonts w:ascii="Times New Roman" w:hAnsi="Times New Roman" w:cs="Times New Roman"/>
          <w:sz w:val="24"/>
          <w:szCs w:val="24"/>
        </w:rPr>
        <w:t xml:space="preserve"> is clear that George’s organization</w:t>
      </w:r>
      <w:r w:rsidRPr="00B83790">
        <w:rPr>
          <w:rFonts w:ascii="Times New Roman" w:hAnsi="Times New Roman" w:cs="Times New Roman"/>
          <w:sz w:val="24"/>
          <w:szCs w:val="24"/>
        </w:rPr>
        <w:t xml:space="preserve"> has been </w:t>
      </w:r>
      <w:r w:rsidR="00E74B16" w:rsidRPr="00B83790">
        <w:rPr>
          <w:rFonts w:ascii="Times New Roman" w:hAnsi="Times New Roman" w:cs="Times New Roman"/>
          <w:sz w:val="24"/>
          <w:szCs w:val="24"/>
        </w:rPr>
        <w:t>encountered</w:t>
      </w:r>
      <w:r w:rsidRPr="00B83790">
        <w:rPr>
          <w:rFonts w:ascii="Times New Roman" w:hAnsi="Times New Roman" w:cs="Times New Roman"/>
          <w:sz w:val="24"/>
          <w:szCs w:val="24"/>
        </w:rPr>
        <w:t xml:space="preserve"> with some </w:t>
      </w:r>
      <w:r w:rsidR="00E74B16" w:rsidRPr="00B83790">
        <w:rPr>
          <w:rFonts w:ascii="Times New Roman" w:hAnsi="Times New Roman" w:cs="Times New Roman"/>
          <w:sz w:val="24"/>
          <w:szCs w:val="24"/>
        </w:rPr>
        <w:t>trials</w:t>
      </w:r>
      <w:r w:rsidR="00E74B16">
        <w:rPr>
          <w:rFonts w:ascii="Times New Roman" w:hAnsi="Times New Roman" w:cs="Times New Roman"/>
          <w:sz w:val="24"/>
          <w:szCs w:val="24"/>
        </w:rPr>
        <w:t xml:space="preserve"> apart from all</w:t>
      </w:r>
      <w:r w:rsidRPr="00B83790">
        <w:rPr>
          <w:rFonts w:ascii="Times New Roman" w:hAnsi="Times New Roman" w:cs="Times New Roman"/>
          <w:sz w:val="24"/>
          <w:szCs w:val="24"/>
        </w:rPr>
        <w:t xml:space="preserve"> smart practices and decisions that he has employed in his business. This has made his business in becoming more successful. He has been able to come up with effective decisions regarding capital management which earned him a victorious startup in his business and a constant financial performance of the business besides the challenges that he has gone through. Firstly, George has employed streamlining end-to-end processes which is </w:t>
      </w:r>
      <w:r w:rsidR="00F2601D" w:rsidRPr="00B83790">
        <w:rPr>
          <w:rFonts w:ascii="Times New Roman" w:hAnsi="Times New Roman" w:cs="Times New Roman"/>
          <w:sz w:val="24"/>
          <w:szCs w:val="24"/>
        </w:rPr>
        <w:t>a</w:t>
      </w:r>
      <w:r w:rsidRPr="00B83790">
        <w:rPr>
          <w:rFonts w:ascii="Times New Roman" w:hAnsi="Times New Roman" w:cs="Times New Roman"/>
          <w:sz w:val="24"/>
          <w:szCs w:val="24"/>
        </w:rPr>
        <w:t xml:space="preserve"> brilliant networking capital practice. It is noted that this kind of practice can</w:t>
      </w:r>
      <w:r w:rsidR="00F2601D" w:rsidRPr="00B83790">
        <w:rPr>
          <w:rFonts w:ascii="Times New Roman" w:hAnsi="Times New Roman" w:cs="Times New Roman"/>
          <w:sz w:val="24"/>
          <w:szCs w:val="24"/>
        </w:rPr>
        <w:t xml:space="preserve"> </w:t>
      </w:r>
      <w:r w:rsidRPr="00B83790">
        <w:rPr>
          <w:rFonts w:ascii="Times New Roman" w:hAnsi="Times New Roman" w:cs="Times New Roman"/>
          <w:sz w:val="24"/>
          <w:szCs w:val="24"/>
        </w:rPr>
        <w:t xml:space="preserve">be helpful in many companies in helping them to reduce the level of inventories. </w:t>
      </w:r>
    </w:p>
    <w:p w:rsidR="005A64AA" w:rsidRPr="00B83790" w:rsidRDefault="005A64AA" w:rsidP="008457AE">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 xml:space="preserve">Maintain low inventories works best for </w:t>
      </w:r>
      <w:r w:rsidR="00F2601D" w:rsidRPr="00B83790">
        <w:rPr>
          <w:rFonts w:ascii="Times New Roman" w:hAnsi="Times New Roman" w:cs="Times New Roman"/>
          <w:sz w:val="24"/>
          <w:szCs w:val="24"/>
        </w:rPr>
        <w:t xml:space="preserve">small scale operators. </w:t>
      </w:r>
      <w:r w:rsidR="008457AE">
        <w:rPr>
          <w:rFonts w:ascii="Times New Roman" w:hAnsi="Times New Roman" w:cs="Times New Roman"/>
          <w:sz w:val="24"/>
          <w:szCs w:val="24"/>
        </w:rPr>
        <w:t>“</w:t>
      </w:r>
      <w:r w:rsidR="006016A7">
        <w:rPr>
          <w:rFonts w:ascii="Times New Roman" w:hAnsi="Times New Roman" w:cs="Times New Roman"/>
          <w:sz w:val="24"/>
          <w:szCs w:val="24"/>
        </w:rPr>
        <w:t>T</w:t>
      </w:r>
      <w:r w:rsidR="006016A7" w:rsidRPr="006016A7">
        <w:rPr>
          <w:rFonts w:ascii="Times New Roman" w:hAnsi="Times New Roman" w:cs="Times New Roman"/>
          <w:sz w:val="24"/>
          <w:szCs w:val="24"/>
        </w:rPr>
        <w:t>his is an approach that can hel</w:t>
      </w:r>
      <w:r w:rsidR="008457AE">
        <w:rPr>
          <w:rFonts w:ascii="Times New Roman" w:hAnsi="Times New Roman" w:cs="Times New Roman"/>
          <w:sz w:val="24"/>
          <w:szCs w:val="24"/>
        </w:rPr>
        <w:t>p a company reduce inventories</w:t>
      </w:r>
      <w:r w:rsidR="00033620">
        <w:rPr>
          <w:rFonts w:ascii="Times New Roman" w:hAnsi="Times New Roman" w:cs="Times New Roman"/>
          <w:sz w:val="24"/>
          <w:szCs w:val="24"/>
        </w:rPr>
        <w:t>,</w:t>
      </w:r>
      <w:r w:rsidR="008457AE">
        <w:rPr>
          <w:rFonts w:ascii="Times New Roman" w:hAnsi="Times New Roman" w:cs="Times New Roman"/>
          <w:sz w:val="24"/>
          <w:szCs w:val="24"/>
        </w:rPr>
        <w:t xml:space="preserve"> </w:t>
      </w:r>
      <w:r w:rsidR="006016A7" w:rsidRPr="006016A7">
        <w:rPr>
          <w:rFonts w:ascii="Times New Roman" w:hAnsi="Times New Roman" w:cs="Times New Roman"/>
          <w:sz w:val="24"/>
          <w:szCs w:val="24"/>
        </w:rPr>
        <w:t>for instance, keeping the inventory at a reasonable level</w:t>
      </w:r>
      <w:r w:rsidR="008457AE">
        <w:rPr>
          <w:rFonts w:ascii="Times New Roman" w:hAnsi="Times New Roman" w:cs="Times New Roman"/>
          <w:sz w:val="24"/>
          <w:szCs w:val="24"/>
        </w:rPr>
        <w:t>. It</w:t>
      </w:r>
      <w:r w:rsidR="006016A7" w:rsidRPr="006016A7">
        <w:rPr>
          <w:rFonts w:ascii="Times New Roman" w:hAnsi="Times New Roman" w:cs="Times New Roman"/>
          <w:sz w:val="24"/>
          <w:szCs w:val="24"/>
        </w:rPr>
        <w:t xml:space="preserve"> pr</w:t>
      </w:r>
      <w:r w:rsidR="006016A7">
        <w:rPr>
          <w:rFonts w:ascii="Times New Roman" w:hAnsi="Times New Roman" w:cs="Times New Roman"/>
          <w:sz w:val="24"/>
          <w:szCs w:val="24"/>
        </w:rPr>
        <w:t xml:space="preserve">ovided George with an excellent </w:t>
      </w:r>
      <w:r w:rsidR="006016A7" w:rsidRPr="006016A7">
        <w:rPr>
          <w:rFonts w:ascii="Times New Roman" w:hAnsi="Times New Roman" w:cs="Times New Roman"/>
          <w:sz w:val="24"/>
          <w:szCs w:val="24"/>
        </w:rPr>
        <w:t>opportunity to maintain reasonable working capital levels. Given that George’s Trains is not</w:t>
      </w:r>
      <w:r w:rsidR="006016A7">
        <w:rPr>
          <w:rFonts w:ascii="Times New Roman" w:hAnsi="Times New Roman" w:cs="Times New Roman"/>
          <w:sz w:val="24"/>
          <w:szCs w:val="24"/>
        </w:rPr>
        <w:t xml:space="preserve"> </w:t>
      </w:r>
      <w:r w:rsidR="006016A7" w:rsidRPr="006016A7">
        <w:rPr>
          <w:rFonts w:ascii="Times New Roman" w:hAnsi="Times New Roman" w:cs="Times New Roman"/>
          <w:sz w:val="24"/>
          <w:szCs w:val="24"/>
        </w:rPr>
        <w:t>operated on a large scale, it requires less working capital, and thus, George’s decision to keep</w:t>
      </w:r>
      <w:r w:rsidR="006016A7">
        <w:rPr>
          <w:rFonts w:ascii="Times New Roman" w:hAnsi="Times New Roman" w:cs="Times New Roman"/>
          <w:sz w:val="24"/>
          <w:szCs w:val="24"/>
        </w:rPr>
        <w:t xml:space="preserve"> </w:t>
      </w:r>
      <w:r w:rsidR="006016A7" w:rsidRPr="006016A7">
        <w:rPr>
          <w:rFonts w:ascii="Times New Roman" w:hAnsi="Times New Roman" w:cs="Times New Roman"/>
          <w:sz w:val="24"/>
          <w:szCs w:val="24"/>
        </w:rPr>
        <w:t>inventory as low as possible makes sense.</w:t>
      </w:r>
      <w:r w:rsidR="008457AE">
        <w:rPr>
          <w:rFonts w:ascii="Times New Roman" w:hAnsi="Times New Roman" w:cs="Times New Roman"/>
          <w:sz w:val="24"/>
          <w:szCs w:val="24"/>
        </w:rPr>
        <w:t>” This is directly linked to the managerial decisions which keep business with the recent market trends thereby promoting the success of the business. “</w:t>
      </w:r>
      <w:r w:rsidR="008457AE" w:rsidRPr="008457AE">
        <w:rPr>
          <w:rFonts w:ascii="Times New Roman" w:hAnsi="Times New Roman" w:cs="Times New Roman"/>
          <w:sz w:val="24"/>
          <w:szCs w:val="24"/>
        </w:rPr>
        <w:t>Kashyap (2014) highlights that managerial decisions tha</w:t>
      </w:r>
      <w:r w:rsidR="008457AE">
        <w:rPr>
          <w:rFonts w:ascii="Times New Roman" w:hAnsi="Times New Roman" w:cs="Times New Roman"/>
          <w:sz w:val="24"/>
          <w:szCs w:val="24"/>
        </w:rPr>
        <w:t xml:space="preserve">t align </w:t>
      </w:r>
      <w:r w:rsidR="008457AE">
        <w:rPr>
          <w:rFonts w:ascii="Times New Roman" w:hAnsi="Times New Roman" w:cs="Times New Roman"/>
          <w:sz w:val="24"/>
          <w:szCs w:val="24"/>
        </w:rPr>
        <w:lastRenderedPageBreak/>
        <w:t xml:space="preserve">businesses with current </w:t>
      </w:r>
      <w:r w:rsidR="008457AE" w:rsidRPr="008457AE">
        <w:rPr>
          <w:rFonts w:ascii="Times New Roman" w:hAnsi="Times New Roman" w:cs="Times New Roman"/>
          <w:sz w:val="24"/>
          <w:szCs w:val="24"/>
        </w:rPr>
        <w:t>trends play a significant role when it comes to promoting organizational success.</w:t>
      </w:r>
      <w:r w:rsidR="008457AE">
        <w:rPr>
          <w:rFonts w:ascii="Times New Roman" w:hAnsi="Times New Roman" w:cs="Times New Roman"/>
          <w:sz w:val="24"/>
          <w:szCs w:val="24"/>
        </w:rPr>
        <w:t>”</w:t>
      </w:r>
    </w:p>
    <w:p w:rsidR="00F2601D" w:rsidRPr="00B83790" w:rsidRDefault="00F2601D" w:rsidP="008457AE">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However, another working capital practice that George has put i</w:t>
      </w:r>
      <w:r w:rsidR="00A03543">
        <w:rPr>
          <w:rFonts w:ascii="Times New Roman" w:hAnsi="Times New Roman" w:cs="Times New Roman"/>
          <w:sz w:val="24"/>
          <w:szCs w:val="24"/>
        </w:rPr>
        <w:t xml:space="preserve">nto practice in his business is </w:t>
      </w:r>
      <w:r w:rsidR="00292EBD" w:rsidRPr="00B83790">
        <w:rPr>
          <w:rFonts w:ascii="Times New Roman" w:hAnsi="Times New Roman" w:cs="Times New Roman"/>
          <w:sz w:val="24"/>
          <w:szCs w:val="24"/>
        </w:rPr>
        <w:t>constructive</w:t>
      </w:r>
      <w:r w:rsidRPr="00B83790">
        <w:rPr>
          <w:rFonts w:ascii="Times New Roman" w:hAnsi="Times New Roman" w:cs="Times New Roman"/>
          <w:sz w:val="24"/>
          <w:szCs w:val="24"/>
        </w:rPr>
        <w:t xml:space="preserve"> capital </w:t>
      </w:r>
      <w:r w:rsidR="00292EBD" w:rsidRPr="00B83790">
        <w:rPr>
          <w:rFonts w:ascii="Times New Roman" w:hAnsi="Times New Roman" w:cs="Times New Roman"/>
          <w:sz w:val="24"/>
          <w:szCs w:val="24"/>
        </w:rPr>
        <w:t>planning</w:t>
      </w:r>
      <w:r w:rsidRPr="00B83790">
        <w:rPr>
          <w:rFonts w:ascii="Times New Roman" w:hAnsi="Times New Roman" w:cs="Times New Roman"/>
          <w:sz w:val="24"/>
          <w:szCs w:val="24"/>
        </w:rPr>
        <w:t xml:space="preserve">. This </w:t>
      </w:r>
      <w:r w:rsidR="00292EBD">
        <w:rPr>
          <w:rFonts w:ascii="Times New Roman" w:hAnsi="Times New Roman" w:cs="Times New Roman"/>
          <w:sz w:val="24"/>
          <w:szCs w:val="24"/>
        </w:rPr>
        <w:t>is</w:t>
      </w:r>
      <w:r w:rsidRPr="00B83790">
        <w:rPr>
          <w:rFonts w:ascii="Times New Roman" w:hAnsi="Times New Roman" w:cs="Times New Roman"/>
          <w:sz w:val="24"/>
          <w:szCs w:val="24"/>
        </w:rPr>
        <w:t xml:space="preserve"> </w:t>
      </w:r>
      <w:r w:rsidR="0050029E">
        <w:rPr>
          <w:rFonts w:ascii="Times New Roman" w:hAnsi="Times New Roman" w:cs="Times New Roman"/>
          <w:sz w:val="24"/>
          <w:szCs w:val="24"/>
        </w:rPr>
        <w:t xml:space="preserve">a </w:t>
      </w:r>
      <w:r w:rsidRPr="00B83790">
        <w:rPr>
          <w:rFonts w:ascii="Times New Roman" w:hAnsi="Times New Roman" w:cs="Times New Roman"/>
          <w:sz w:val="24"/>
          <w:szCs w:val="24"/>
        </w:rPr>
        <w:t xml:space="preserve">kind of </w:t>
      </w:r>
      <w:r w:rsidR="00292EBD" w:rsidRPr="00B83790">
        <w:rPr>
          <w:rFonts w:ascii="Times New Roman" w:hAnsi="Times New Roman" w:cs="Times New Roman"/>
          <w:sz w:val="24"/>
          <w:szCs w:val="24"/>
        </w:rPr>
        <w:t>exercise</w:t>
      </w:r>
      <w:r w:rsidRPr="00B83790">
        <w:rPr>
          <w:rFonts w:ascii="Times New Roman" w:hAnsi="Times New Roman" w:cs="Times New Roman"/>
          <w:sz w:val="24"/>
          <w:szCs w:val="24"/>
        </w:rPr>
        <w:t xml:space="preserve"> which </w:t>
      </w:r>
      <w:r w:rsidR="00292EBD" w:rsidRPr="00B83790">
        <w:rPr>
          <w:rFonts w:ascii="Times New Roman" w:hAnsi="Times New Roman" w:cs="Times New Roman"/>
          <w:sz w:val="24"/>
          <w:szCs w:val="24"/>
        </w:rPr>
        <w:t>emphases</w:t>
      </w:r>
      <w:r w:rsidRPr="00B83790">
        <w:rPr>
          <w:rFonts w:ascii="Times New Roman" w:hAnsi="Times New Roman" w:cs="Times New Roman"/>
          <w:sz w:val="24"/>
          <w:szCs w:val="24"/>
        </w:rPr>
        <w:t xml:space="preserve"> on the possible </w:t>
      </w:r>
      <w:r w:rsidR="00292EBD" w:rsidRPr="00B83790">
        <w:rPr>
          <w:rFonts w:ascii="Times New Roman" w:hAnsi="Times New Roman" w:cs="Times New Roman"/>
          <w:sz w:val="24"/>
          <w:szCs w:val="24"/>
        </w:rPr>
        <w:t>settlements</w:t>
      </w:r>
      <w:r w:rsidRPr="00B83790">
        <w:rPr>
          <w:rFonts w:ascii="Times New Roman" w:hAnsi="Times New Roman" w:cs="Times New Roman"/>
          <w:sz w:val="24"/>
          <w:szCs w:val="24"/>
        </w:rPr>
        <w:t xml:space="preserve"> in</w:t>
      </w:r>
      <w:r w:rsidR="00292EBD" w:rsidRPr="00B83790">
        <w:rPr>
          <w:rFonts w:ascii="Times New Roman" w:hAnsi="Times New Roman" w:cs="Times New Roman"/>
          <w:sz w:val="24"/>
          <w:szCs w:val="24"/>
        </w:rPr>
        <w:t>effective</w:t>
      </w:r>
      <w:r w:rsidRPr="00B83790">
        <w:rPr>
          <w:rFonts w:ascii="Times New Roman" w:hAnsi="Times New Roman" w:cs="Times New Roman"/>
          <w:sz w:val="24"/>
          <w:szCs w:val="24"/>
        </w:rPr>
        <w:t xml:space="preserve"> business investment. It mostly requires smart efforts so that the business owner can have the products which exist in the business at a lower cost as well as developing the new products.</w:t>
      </w:r>
      <w:r w:rsidR="008457AE" w:rsidRPr="008457AE">
        <w:t xml:space="preserve"> </w:t>
      </w:r>
      <w:r w:rsidR="008457AE">
        <w:t>“</w:t>
      </w:r>
      <w:r w:rsidR="008457AE" w:rsidRPr="008457AE">
        <w:rPr>
          <w:rFonts w:ascii="Times New Roman" w:hAnsi="Times New Roman" w:cs="Times New Roman"/>
          <w:sz w:val="24"/>
          <w:szCs w:val="24"/>
        </w:rPr>
        <w:t>Positive capital budgeting is a practice that involves focus</w:t>
      </w:r>
      <w:r w:rsidR="008457AE">
        <w:rPr>
          <w:rFonts w:ascii="Times New Roman" w:hAnsi="Times New Roman" w:cs="Times New Roman"/>
          <w:sz w:val="24"/>
          <w:szCs w:val="24"/>
        </w:rPr>
        <w:t xml:space="preserve">ing on the potential payoffs on </w:t>
      </w:r>
      <w:r w:rsidR="008457AE" w:rsidRPr="008457AE">
        <w:rPr>
          <w:rFonts w:ascii="Times New Roman" w:hAnsi="Times New Roman" w:cs="Times New Roman"/>
          <w:sz w:val="24"/>
          <w:szCs w:val="24"/>
        </w:rPr>
        <w:t>successful investments, which mostly require ingenious efforts to develop new products as well</w:t>
      </w:r>
      <w:r w:rsidR="008457AE">
        <w:rPr>
          <w:rFonts w:ascii="Times New Roman" w:hAnsi="Times New Roman" w:cs="Times New Roman"/>
          <w:sz w:val="24"/>
          <w:szCs w:val="24"/>
        </w:rPr>
        <w:t xml:space="preserve"> </w:t>
      </w:r>
      <w:r w:rsidR="008457AE" w:rsidRPr="008457AE">
        <w:rPr>
          <w:rFonts w:ascii="Times New Roman" w:hAnsi="Times New Roman" w:cs="Times New Roman"/>
          <w:sz w:val="24"/>
          <w:szCs w:val="24"/>
        </w:rPr>
        <w:t>as build existing products at a lower cost (B</w:t>
      </w:r>
      <w:r w:rsidR="00A03543">
        <w:rPr>
          <w:rFonts w:ascii="Times New Roman" w:hAnsi="Times New Roman" w:cs="Times New Roman"/>
          <w:sz w:val="24"/>
          <w:szCs w:val="24"/>
        </w:rPr>
        <w:t xml:space="preserve">yrd, </w:t>
      </w:r>
      <w:r w:rsidR="00A03543" w:rsidRPr="00A03543">
        <w:rPr>
          <w:rFonts w:ascii="Times New Roman" w:hAnsi="Times New Roman" w:cs="Times New Roman"/>
          <w:i/>
          <w:sz w:val="24"/>
          <w:szCs w:val="24"/>
        </w:rPr>
        <w:t>et al</w:t>
      </w:r>
      <w:r w:rsidR="008457AE">
        <w:rPr>
          <w:rFonts w:ascii="Times New Roman" w:hAnsi="Times New Roman" w:cs="Times New Roman"/>
          <w:sz w:val="24"/>
          <w:szCs w:val="24"/>
        </w:rPr>
        <w:t>, 2013; Kashyap, 2014</w:t>
      </w:r>
      <w:r w:rsidR="008457AE" w:rsidRPr="008457AE">
        <w:rPr>
          <w:rFonts w:ascii="Times New Roman" w:hAnsi="Times New Roman" w:cs="Times New Roman"/>
          <w:sz w:val="24"/>
          <w:szCs w:val="24"/>
        </w:rPr>
        <w:t>.</w:t>
      </w:r>
      <w:r w:rsidR="008457AE">
        <w:rPr>
          <w:rFonts w:ascii="Times New Roman" w:hAnsi="Times New Roman" w:cs="Times New Roman"/>
          <w:sz w:val="24"/>
          <w:szCs w:val="24"/>
        </w:rPr>
        <w:t>”</w:t>
      </w:r>
      <w:r w:rsidRPr="00B83790">
        <w:rPr>
          <w:rFonts w:ascii="Times New Roman" w:hAnsi="Times New Roman" w:cs="Times New Roman"/>
          <w:sz w:val="24"/>
          <w:szCs w:val="24"/>
        </w:rPr>
        <w:t xml:space="preserve"> George has improved Classi</w:t>
      </w:r>
      <w:r w:rsidR="00E74B16">
        <w:rPr>
          <w:rFonts w:ascii="Times New Roman" w:hAnsi="Times New Roman" w:cs="Times New Roman"/>
          <w:sz w:val="24"/>
          <w:szCs w:val="24"/>
        </w:rPr>
        <w:t>c Lionel Trains quality and as well</w:t>
      </w:r>
      <w:r w:rsidRPr="00B83790">
        <w:rPr>
          <w:rFonts w:ascii="Times New Roman" w:hAnsi="Times New Roman" w:cs="Times New Roman"/>
          <w:sz w:val="24"/>
          <w:szCs w:val="24"/>
        </w:rPr>
        <w:t xml:space="preserve"> managed to </w:t>
      </w:r>
      <w:r w:rsidR="00E74B16">
        <w:rPr>
          <w:rFonts w:ascii="Times New Roman" w:hAnsi="Times New Roman" w:cs="Times New Roman"/>
          <w:sz w:val="24"/>
          <w:szCs w:val="24"/>
        </w:rPr>
        <w:t>add more</w:t>
      </w:r>
      <w:r w:rsidRPr="00B83790">
        <w:rPr>
          <w:rFonts w:ascii="Times New Roman" w:hAnsi="Times New Roman" w:cs="Times New Roman"/>
          <w:sz w:val="24"/>
          <w:szCs w:val="24"/>
        </w:rPr>
        <w:t xml:space="preserve"> new product lines even when the demand was low.  </w:t>
      </w:r>
      <w:r w:rsidR="001F0A8B" w:rsidRPr="00B83790">
        <w:rPr>
          <w:rFonts w:ascii="Times New Roman" w:hAnsi="Times New Roman" w:cs="Times New Roman"/>
          <w:sz w:val="24"/>
          <w:szCs w:val="24"/>
        </w:rPr>
        <w:t xml:space="preserve">George also tries his best and aligns his business </w:t>
      </w:r>
      <w:r w:rsidR="005779F8">
        <w:rPr>
          <w:rFonts w:ascii="Times New Roman" w:hAnsi="Times New Roman" w:cs="Times New Roman"/>
          <w:sz w:val="24"/>
          <w:szCs w:val="24"/>
        </w:rPr>
        <w:t>with</w:t>
      </w:r>
      <w:r w:rsidR="001F0A8B" w:rsidRPr="00B83790">
        <w:rPr>
          <w:rFonts w:ascii="Times New Roman" w:hAnsi="Times New Roman" w:cs="Times New Roman"/>
          <w:sz w:val="24"/>
          <w:szCs w:val="24"/>
        </w:rPr>
        <w:t xml:space="preserve"> the recent trends of th</w:t>
      </w:r>
      <w:r w:rsidR="00A03543">
        <w:rPr>
          <w:rFonts w:ascii="Times New Roman" w:hAnsi="Times New Roman" w:cs="Times New Roman"/>
          <w:sz w:val="24"/>
          <w:szCs w:val="24"/>
        </w:rPr>
        <w:t>e market.</w:t>
      </w:r>
      <w:r w:rsidR="001F0A8B" w:rsidRPr="00B83790">
        <w:rPr>
          <w:rFonts w:ascii="Times New Roman" w:hAnsi="Times New Roman" w:cs="Times New Roman"/>
          <w:sz w:val="24"/>
          <w:szCs w:val="24"/>
        </w:rPr>
        <w:t xml:space="preserve"> </w:t>
      </w:r>
    </w:p>
    <w:p w:rsidR="001F0A8B" w:rsidRPr="00B83790" w:rsidRDefault="0050029E" w:rsidP="00DC3D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w:t>
      </w:r>
      <w:r w:rsidR="001F0A8B" w:rsidRPr="00B83790">
        <w:rPr>
          <w:rFonts w:ascii="Times New Roman" w:hAnsi="Times New Roman" w:cs="Times New Roman"/>
          <w:sz w:val="24"/>
          <w:szCs w:val="24"/>
        </w:rPr>
        <w:t xml:space="preserve">e of </w:t>
      </w:r>
      <w:r w:rsidR="005779F8">
        <w:rPr>
          <w:rFonts w:ascii="Times New Roman" w:hAnsi="Times New Roman" w:cs="Times New Roman"/>
          <w:sz w:val="24"/>
          <w:szCs w:val="24"/>
        </w:rPr>
        <w:t xml:space="preserve">the </w:t>
      </w:r>
      <w:r w:rsidR="00292EBD" w:rsidRPr="00B83790">
        <w:rPr>
          <w:rFonts w:ascii="Times New Roman" w:hAnsi="Times New Roman" w:cs="Times New Roman"/>
          <w:sz w:val="24"/>
          <w:szCs w:val="24"/>
        </w:rPr>
        <w:t>probable</w:t>
      </w:r>
      <w:r w:rsidR="001F0A8B" w:rsidRPr="00B83790">
        <w:rPr>
          <w:rFonts w:ascii="Times New Roman" w:hAnsi="Times New Roman" w:cs="Times New Roman"/>
          <w:sz w:val="24"/>
          <w:szCs w:val="24"/>
        </w:rPr>
        <w:t xml:space="preserve"> </w:t>
      </w:r>
      <w:r w:rsidR="00292EBD">
        <w:rPr>
          <w:rFonts w:ascii="Times New Roman" w:hAnsi="Times New Roman" w:cs="Times New Roman"/>
          <w:sz w:val="24"/>
          <w:szCs w:val="24"/>
        </w:rPr>
        <w:t>drawbacks</w:t>
      </w:r>
      <w:r w:rsidR="001F0A8B" w:rsidRPr="00B83790">
        <w:rPr>
          <w:rFonts w:ascii="Times New Roman" w:hAnsi="Times New Roman" w:cs="Times New Roman"/>
          <w:sz w:val="24"/>
          <w:szCs w:val="24"/>
        </w:rPr>
        <w:t xml:space="preserve"> in George’s capital </w:t>
      </w:r>
      <w:r w:rsidR="00292EBD" w:rsidRPr="00B83790">
        <w:rPr>
          <w:rFonts w:ascii="Times New Roman" w:hAnsi="Times New Roman" w:cs="Times New Roman"/>
          <w:sz w:val="24"/>
          <w:szCs w:val="24"/>
        </w:rPr>
        <w:t>planning</w:t>
      </w:r>
      <w:r w:rsidR="001F0A8B" w:rsidRPr="00B83790">
        <w:rPr>
          <w:rFonts w:ascii="Times New Roman" w:hAnsi="Times New Roman" w:cs="Times New Roman"/>
          <w:sz w:val="24"/>
          <w:szCs w:val="24"/>
        </w:rPr>
        <w:t xml:space="preserve"> </w:t>
      </w:r>
      <w:r w:rsidR="00292EBD" w:rsidRPr="00B83790">
        <w:rPr>
          <w:rFonts w:ascii="Times New Roman" w:hAnsi="Times New Roman" w:cs="Times New Roman"/>
          <w:sz w:val="24"/>
          <w:szCs w:val="24"/>
        </w:rPr>
        <w:t>rehearses</w:t>
      </w:r>
      <w:r w:rsidR="001F0A8B" w:rsidRPr="00B83790">
        <w:rPr>
          <w:rFonts w:ascii="Times New Roman" w:hAnsi="Times New Roman" w:cs="Times New Roman"/>
          <w:sz w:val="24"/>
          <w:szCs w:val="24"/>
        </w:rPr>
        <w:t xml:space="preserve"> which he </w:t>
      </w:r>
      <w:r w:rsidR="00292EBD" w:rsidRPr="00B83790">
        <w:rPr>
          <w:rFonts w:ascii="Times New Roman" w:hAnsi="Times New Roman" w:cs="Times New Roman"/>
          <w:sz w:val="24"/>
          <w:szCs w:val="24"/>
        </w:rPr>
        <w:t>ought</w:t>
      </w:r>
      <w:r w:rsidR="00292EBD">
        <w:rPr>
          <w:rFonts w:ascii="Times New Roman" w:hAnsi="Times New Roman" w:cs="Times New Roman"/>
          <w:sz w:val="24"/>
          <w:szCs w:val="24"/>
        </w:rPr>
        <w:t xml:space="preserve"> to</w:t>
      </w:r>
      <w:r w:rsidR="001F0A8B" w:rsidRPr="00B83790">
        <w:rPr>
          <w:rFonts w:ascii="Times New Roman" w:hAnsi="Times New Roman" w:cs="Times New Roman"/>
          <w:sz w:val="24"/>
          <w:szCs w:val="24"/>
        </w:rPr>
        <w:t xml:space="preserve"> be </w:t>
      </w:r>
      <w:r w:rsidR="00292EBD" w:rsidRPr="00B83790">
        <w:rPr>
          <w:rFonts w:ascii="Times New Roman" w:hAnsi="Times New Roman" w:cs="Times New Roman"/>
          <w:sz w:val="24"/>
          <w:szCs w:val="24"/>
        </w:rPr>
        <w:t>mindful</w:t>
      </w:r>
      <w:r w:rsidR="001F0A8B" w:rsidRPr="00B83790">
        <w:rPr>
          <w:rFonts w:ascii="Times New Roman" w:hAnsi="Times New Roman" w:cs="Times New Roman"/>
          <w:sz w:val="24"/>
          <w:szCs w:val="24"/>
        </w:rPr>
        <w:t xml:space="preserve"> of is that the behaviors of consumers are never predictable.</w:t>
      </w:r>
      <w:r w:rsidR="00DC3DCD">
        <w:rPr>
          <w:rFonts w:ascii="Times New Roman" w:hAnsi="Times New Roman" w:cs="Times New Roman"/>
          <w:sz w:val="24"/>
          <w:szCs w:val="24"/>
        </w:rPr>
        <w:t xml:space="preserve"> “It’s impossible to predict </w:t>
      </w:r>
      <w:r w:rsidR="00DC3DCD" w:rsidRPr="00DC3DCD">
        <w:rPr>
          <w:rFonts w:ascii="Times New Roman" w:hAnsi="Times New Roman" w:cs="Times New Roman"/>
          <w:sz w:val="24"/>
          <w:szCs w:val="24"/>
        </w:rPr>
        <w:t>changes in consumer purchasing habits as accurately as possibl</w:t>
      </w:r>
      <w:r w:rsidR="00A03543">
        <w:rPr>
          <w:rFonts w:ascii="Times New Roman" w:hAnsi="Times New Roman" w:cs="Times New Roman"/>
          <w:sz w:val="24"/>
          <w:szCs w:val="24"/>
        </w:rPr>
        <w:t xml:space="preserve">e (Cusumano, </w:t>
      </w:r>
      <w:r w:rsidR="00A03543" w:rsidRPr="00A03543">
        <w:rPr>
          <w:rFonts w:ascii="Times New Roman" w:hAnsi="Times New Roman" w:cs="Times New Roman"/>
          <w:i/>
          <w:sz w:val="24"/>
          <w:szCs w:val="24"/>
        </w:rPr>
        <w:t>et</w:t>
      </w:r>
      <w:r w:rsidR="00A03543">
        <w:rPr>
          <w:rFonts w:ascii="Times New Roman" w:hAnsi="Times New Roman" w:cs="Times New Roman"/>
          <w:sz w:val="24"/>
          <w:szCs w:val="24"/>
        </w:rPr>
        <w:t xml:space="preserve"> </w:t>
      </w:r>
      <w:r w:rsidR="00A03543" w:rsidRPr="00A03543">
        <w:rPr>
          <w:rFonts w:ascii="Times New Roman" w:hAnsi="Times New Roman" w:cs="Times New Roman"/>
          <w:i/>
          <w:sz w:val="24"/>
          <w:szCs w:val="24"/>
        </w:rPr>
        <w:t>al</w:t>
      </w:r>
      <w:r w:rsidR="00A03543">
        <w:rPr>
          <w:rFonts w:ascii="Times New Roman" w:hAnsi="Times New Roman" w:cs="Times New Roman"/>
          <w:sz w:val="24"/>
          <w:szCs w:val="24"/>
        </w:rPr>
        <w:t>,</w:t>
      </w:r>
      <w:r w:rsidR="00DC3DCD">
        <w:rPr>
          <w:rFonts w:ascii="Times New Roman" w:hAnsi="Times New Roman" w:cs="Times New Roman"/>
          <w:sz w:val="24"/>
          <w:szCs w:val="24"/>
        </w:rPr>
        <w:t xml:space="preserve"> </w:t>
      </w:r>
      <w:r w:rsidR="00DC3DCD" w:rsidRPr="00DC3DCD">
        <w:rPr>
          <w:rFonts w:ascii="Times New Roman" w:hAnsi="Times New Roman" w:cs="Times New Roman"/>
          <w:sz w:val="24"/>
          <w:szCs w:val="24"/>
        </w:rPr>
        <w:t>2015).</w:t>
      </w:r>
      <w:r w:rsidR="00DC3DCD">
        <w:rPr>
          <w:rFonts w:ascii="Times New Roman" w:hAnsi="Times New Roman" w:cs="Times New Roman"/>
          <w:sz w:val="24"/>
          <w:szCs w:val="24"/>
        </w:rPr>
        <w:t>”</w:t>
      </w:r>
      <w:r w:rsidR="001F0A8B" w:rsidRPr="00B83790">
        <w:rPr>
          <w:rFonts w:ascii="Times New Roman" w:hAnsi="Times New Roman" w:cs="Times New Roman"/>
          <w:sz w:val="24"/>
          <w:szCs w:val="24"/>
        </w:rPr>
        <w:t xml:space="preserve"> Therefore George should stop analyzing data with </w:t>
      </w:r>
      <w:r w:rsidR="005779F8">
        <w:rPr>
          <w:rFonts w:ascii="Times New Roman" w:hAnsi="Times New Roman" w:cs="Times New Roman"/>
          <w:sz w:val="24"/>
          <w:szCs w:val="24"/>
        </w:rPr>
        <w:t>the</w:t>
      </w:r>
      <w:r w:rsidR="001F0A8B" w:rsidRPr="00B83790">
        <w:rPr>
          <w:rFonts w:ascii="Times New Roman" w:hAnsi="Times New Roman" w:cs="Times New Roman"/>
          <w:sz w:val="24"/>
          <w:szCs w:val="24"/>
        </w:rPr>
        <w:t xml:space="preserve"> aim of predicting the trends of consumer behaviors. This might incur his business unexpected costs. Another possible pitfall </w:t>
      </w:r>
      <w:r w:rsidR="005779F8">
        <w:rPr>
          <w:rFonts w:ascii="Times New Roman" w:hAnsi="Times New Roman" w:cs="Times New Roman"/>
          <w:sz w:val="24"/>
          <w:szCs w:val="24"/>
        </w:rPr>
        <w:t>that</w:t>
      </w:r>
      <w:r w:rsidR="001F0A8B" w:rsidRPr="00B83790">
        <w:rPr>
          <w:rFonts w:ascii="Times New Roman" w:hAnsi="Times New Roman" w:cs="Times New Roman"/>
          <w:sz w:val="24"/>
          <w:szCs w:val="24"/>
        </w:rPr>
        <w:t xml:space="preserve"> George makes is that he does not consider the possibility of any project failure before he does many of his investments</w:t>
      </w:r>
      <w:r w:rsidR="00EA0D43" w:rsidRPr="00B83790">
        <w:rPr>
          <w:rFonts w:ascii="Times New Roman" w:hAnsi="Times New Roman" w:cs="Times New Roman"/>
          <w:sz w:val="24"/>
          <w:szCs w:val="24"/>
        </w:rPr>
        <w:t xml:space="preserve"> (Byrd, </w:t>
      </w:r>
      <w:r w:rsidR="00EA0D43" w:rsidRPr="00B83790">
        <w:rPr>
          <w:rFonts w:ascii="Times New Roman" w:hAnsi="Times New Roman" w:cs="Times New Roman"/>
          <w:i/>
          <w:sz w:val="24"/>
          <w:szCs w:val="24"/>
        </w:rPr>
        <w:t xml:space="preserve">et al, </w:t>
      </w:r>
      <w:r w:rsidR="00EA0D43" w:rsidRPr="00B83790">
        <w:rPr>
          <w:rFonts w:ascii="Times New Roman" w:hAnsi="Times New Roman" w:cs="Times New Roman"/>
          <w:sz w:val="24"/>
          <w:szCs w:val="24"/>
        </w:rPr>
        <w:t>2013)</w:t>
      </w:r>
      <w:r w:rsidR="001F0A8B" w:rsidRPr="00B83790">
        <w:rPr>
          <w:rFonts w:ascii="Times New Roman" w:hAnsi="Times New Roman" w:cs="Times New Roman"/>
          <w:sz w:val="24"/>
          <w:szCs w:val="24"/>
        </w:rPr>
        <w:t>. Although he makes gains and profits from his businesses and investments, it is important to consider any risks or rather benefits of future investments. George should</w:t>
      </w:r>
      <w:r w:rsidR="005779F8">
        <w:rPr>
          <w:rFonts w:ascii="Times New Roman" w:hAnsi="Times New Roman" w:cs="Times New Roman"/>
          <w:sz w:val="24"/>
          <w:szCs w:val="24"/>
        </w:rPr>
        <w:t>, therefore,</w:t>
      </w:r>
      <w:r w:rsidR="001F0A8B" w:rsidRPr="00B83790">
        <w:rPr>
          <w:rFonts w:ascii="Times New Roman" w:hAnsi="Times New Roman" w:cs="Times New Roman"/>
          <w:sz w:val="24"/>
          <w:szCs w:val="24"/>
        </w:rPr>
        <w:t xml:space="preserve"> be cautious while making decisions regarding investments and coming up with any new business in the market. </w:t>
      </w:r>
    </w:p>
    <w:p w:rsidR="006F0EF2" w:rsidRPr="00B83790" w:rsidRDefault="006F0EF2" w:rsidP="00A03543">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 xml:space="preserve">In addition, some </w:t>
      </w:r>
      <w:r w:rsidR="00E74B16" w:rsidRPr="00B83790">
        <w:rPr>
          <w:rFonts w:ascii="Times New Roman" w:hAnsi="Times New Roman" w:cs="Times New Roman"/>
          <w:sz w:val="24"/>
          <w:szCs w:val="24"/>
        </w:rPr>
        <w:t>regions</w:t>
      </w:r>
      <w:r w:rsidRPr="00B83790">
        <w:rPr>
          <w:rFonts w:ascii="Times New Roman" w:hAnsi="Times New Roman" w:cs="Times New Roman"/>
          <w:sz w:val="24"/>
          <w:szCs w:val="24"/>
        </w:rPr>
        <w:t xml:space="preserve"> ought to be </w:t>
      </w:r>
      <w:r w:rsidR="00E74B16" w:rsidRPr="00B83790">
        <w:rPr>
          <w:rFonts w:ascii="Times New Roman" w:hAnsi="Times New Roman" w:cs="Times New Roman"/>
          <w:sz w:val="24"/>
          <w:szCs w:val="24"/>
        </w:rPr>
        <w:t>enhanced</w:t>
      </w:r>
      <w:r w:rsidRPr="00B83790">
        <w:rPr>
          <w:rFonts w:ascii="Times New Roman" w:hAnsi="Times New Roman" w:cs="Times New Roman"/>
          <w:sz w:val="24"/>
          <w:szCs w:val="24"/>
        </w:rPr>
        <w:t xml:space="preserve"> in George’s business from the </w:t>
      </w:r>
      <w:r w:rsidR="00E74B16" w:rsidRPr="00B83790">
        <w:rPr>
          <w:rFonts w:ascii="Times New Roman" w:hAnsi="Times New Roman" w:cs="Times New Roman"/>
          <w:sz w:val="24"/>
          <w:szCs w:val="24"/>
        </w:rPr>
        <w:t>info</w:t>
      </w:r>
      <w:r w:rsidRPr="00B83790">
        <w:rPr>
          <w:rFonts w:ascii="Times New Roman" w:hAnsi="Times New Roman" w:cs="Times New Roman"/>
          <w:sz w:val="24"/>
          <w:szCs w:val="24"/>
        </w:rPr>
        <w:t xml:space="preserve"> gained from the </w:t>
      </w:r>
      <w:r w:rsidR="00E74B16" w:rsidRPr="00B83790">
        <w:rPr>
          <w:rFonts w:ascii="Times New Roman" w:hAnsi="Times New Roman" w:cs="Times New Roman"/>
          <w:sz w:val="24"/>
          <w:szCs w:val="24"/>
        </w:rPr>
        <w:t>film</w:t>
      </w:r>
      <w:r w:rsidRPr="00B83790">
        <w:rPr>
          <w:rFonts w:ascii="Times New Roman" w:hAnsi="Times New Roman" w:cs="Times New Roman"/>
          <w:sz w:val="24"/>
          <w:szCs w:val="24"/>
        </w:rPr>
        <w:t xml:space="preserve">. </w:t>
      </w:r>
      <w:r w:rsidR="00F87759" w:rsidRPr="00B83790">
        <w:rPr>
          <w:rFonts w:ascii="Times New Roman" w:hAnsi="Times New Roman" w:cs="Times New Roman"/>
          <w:sz w:val="24"/>
          <w:szCs w:val="24"/>
        </w:rPr>
        <w:t xml:space="preserve">George </w:t>
      </w:r>
      <w:r w:rsidR="00292EBD">
        <w:rPr>
          <w:rFonts w:ascii="Times New Roman" w:hAnsi="Times New Roman" w:cs="Times New Roman"/>
          <w:sz w:val="24"/>
          <w:szCs w:val="24"/>
        </w:rPr>
        <w:t xml:space="preserve">should learn to come up with </w:t>
      </w:r>
      <w:r w:rsidR="00F87759" w:rsidRPr="00B83790">
        <w:rPr>
          <w:rFonts w:ascii="Times New Roman" w:hAnsi="Times New Roman" w:cs="Times New Roman"/>
          <w:sz w:val="24"/>
          <w:szCs w:val="24"/>
        </w:rPr>
        <w:t xml:space="preserve">a </w:t>
      </w:r>
      <w:r w:rsidR="00292EBD" w:rsidRPr="00B83790">
        <w:rPr>
          <w:rFonts w:ascii="Times New Roman" w:hAnsi="Times New Roman" w:cs="Times New Roman"/>
          <w:sz w:val="24"/>
          <w:szCs w:val="24"/>
        </w:rPr>
        <w:t>testimonial</w:t>
      </w:r>
      <w:r w:rsidR="00292EBD">
        <w:rPr>
          <w:rFonts w:ascii="Times New Roman" w:hAnsi="Times New Roman" w:cs="Times New Roman"/>
          <w:sz w:val="24"/>
          <w:szCs w:val="24"/>
        </w:rPr>
        <w:t xml:space="preserve"> </w:t>
      </w:r>
      <w:r w:rsidR="0050029E">
        <w:rPr>
          <w:rFonts w:ascii="Times New Roman" w:hAnsi="Times New Roman" w:cs="Times New Roman"/>
          <w:sz w:val="24"/>
          <w:szCs w:val="24"/>
        </w:rPr>
        <w:t>of monetary</w:t>
      </w:r>
      <w:r w:rsidR="00292EBD">
        <w:rPr>
          <w:rFonts w:ascii="Times New Roman" w:hAnsi="Times New Roman" w:cs="Times New Roman"/>
          <w:sz w:val="24"/>
          <w:szCs w:val="24"/>
        </w:rPr>
        <w:t xml:space="preserve"> </w:t>
      </w:r>
      <w:r w:rsidR="00292EBD" w:rsidRPr="00B83790">
        <w:rPr>
          <w:rFonts w:ascii="Times New Roman" w:hAnsi="Times New Roman" w:cs="Times New Roman"/>
          <w:sz w:val="24"/>
          <w:szCs w:val="24"/>
        </w:rPr>
        <w:t>movement</w:t>
      </w:r>
      <w:r w:rsidR="00F87759" w:rsidRPr="00B83790">
        <w:rPr>
          <w:rFonts w:ascii="Times New Roman" w:hAnsi="Times New Roman" w:cs="Times New Roman"/>
          <w:sz w:val="24"/>
          <w:szCs w:val="24"/>
        </w:rPr>
        <w:t xml:space="preserve">. </w:t>
      </w:r>
      <w:r w:rsidR="00A03543">
        <w:rPr>
          <w:rFonts w:ascii="Times New Roman" w:hAnsi="Times New Roman" w:cs="Times New Roman"/>
          <w:sz w:val="24"/>
          <w:szCs w:val="24"/>
        </w:rPr>
        <w:t>“</w:t>
      </w:r>
      <w:r w:rsidR="00A03543" w:rsidRPr="00A03543">
        <w:rPr>
          <w:rFonts w:ascii="Times New Roman" w:hAnsi="Times New Roman" w:cs="Times New Roman"/>
          <w:sz w:val="24"/>
          <w:szCs w:val="24"/>
        </w:rPr>
        <w:t>Byrd et al. (2013) affirm that a statement of cash flows mainly provid</w:t>
      </w:r>
      <w:r w:rsidR="00A03543">
        <w:rPr>
          <w:rFonts w:ascii="Times New Roman" w:hAnsi="Times New Roman" w:cs="Times New Roman"/>
          <w:sz w:val="24"/>
          <w:szCs w:val="24"/>
        </w:rPr>
        <w:t xml:space="preserve">es crucial </w:t>
      </w:r>
      <w:r w:rsidR="00A03543" w:rsidRPr="00A03543">
        <w:rPr>
          <w:rFonts w:ascii="Times New Roman" w:hAnsi="Times New Roman" w:cs="Times New Roman"/>
          <w:sz w:val="24"/>
          <w:szCs w:val="24"/>
        </w:rPr>
        <w:t>information about a business’s cash receipts, cash payments, as well as the net change in cash</w:t>
      </w:r>
      <w:r w:rsidR="00A03543">
        <w:rPr>
          <w:rFonts w:ascii="Times New Roman" w:hAnsi="Times New Roman" w:cs="Times New Roman"/>
          <w:sz w:val="24"/>
          <w:szCs w:val="24"/>
        </w:rPr>
        <w:t xml:space="preserve"> </w:t>
      </w:r>
      <w:r w:rsidR="00A03543" w:rsidRPr="00A03543">
        <w:rPr>
          <w:rFonts w:ascii="Times New Roman" w:hAnsi="Times New Roman" w:cs="Times New Roman"/>
          <w:sz w:val="24"/>
          <w:szCs w:val="24"/>
        </w:rPr>
        <w:t>resulting from the operating, investing, and financing activities within a particular period.</w:t>
      </w:r>
      <w:r w:rsidR="00A03543">
        <w:rPr>
          <w:rFonts w:ascii="Times New Roman" w:hAnsi="Times New Roman" w:cs="Times New Roman"/>
          <w:sz w:val="24"/>
          <w:szCs w:val="24"/>
        </w:rPr>
        <w:t xml:space="preserve">” </w:t>
      </w:r>
      <w:r w:rsidR="00F87759" w:rsidRPr="00B83790">
        <w:rPr>
          <w:rFonts w:ascii="Times New Roman" w:hAnsi="Times New Roman" w:cs="Times New Roman"/>
          <w:sz w:val="24"/>
          <w:szCs w:val="24"/>
        </w:rPr>
        <w:t xml:space="preserve">The following cash flow statements can be obtained from the </w:t>
      </w:r>
      <w:r w:rsidR="00E74B16" w:rsidRPr="00B83790">
        <w:rPr>
          <w:rFonts w:ascii="Times New Roman" w:hAnsi="Times New Roman" w:cs="Times New Roman"/>
          <w:sz w:val="24"/>
          <w:szCs w:val="24"/>
        </w:rPr>
        <w:t>film</w:t>
      </w:r>
      <w:r w:rsidR="00F87759" w:rsidRPr="00B83790">
        <w:rPr>
          <w:rFonts w:ascii="Times New Roman" w:hAnsi="Times New Roman" w:cs="Times New Roman"/>
          <w:sz w:val="24"/>
          <w:szCs w:val="24"/>
        </w:rPr>
        <w:t xml:space="preserve"> </w:t>
      </w:r>
      <w:r w:rsidR="00E74B16" w:rsidRPr="00B83790">
        <w:rPr>
          <w:rFonts w:ascii="Times New Roman" w:hAnsi="Times New Roman" w:cs="Times New Roman"/>
          <w:sz w:val="24"/>
          <w:szCs w:val="24"/>
        </w:rPr>
        <w:t>concerning</w:t>
      </w:r>
      <w:r w:rsidR="00F87759" w:rsidRPr="00B83790">
        <w:rPr>
          <w:rFonts w:ascii="Times New Roman" w:hAnsi="Times New Roman" w:cs="Times New Roman"/>
          <w:sz w:val="24"/>
          <w:szCs w:val="24"/>
        </w:rPr>
        <w:t xml:space="preserve"> George’s Train Store at the </w:t>
      </w:r>
      <w:r w:rsidR="00292EBD" w:rsidRPr="00B83790">
        <w:rPr>
          <w:rFonts w:ascii="Times New Roman" w:hAnsi="Times New Roman" w:cs="Times New Roman"/>
          <w:sz w:val="24"/>
          <w:szCs w:val="24"/>
        </w:rPr>
        <w:t>termination</w:t>
      </w:r>
      <w:r w:rsidR="00F87759" w:rsidRPr="00B83790">
        <w:rPr>
          <w:rFonts w:ascii="Times New Roman" w:hAnsi="Times New Roman" w:cs="Times New Roman"/>
          <w:sz w:val="24"/>
          <w:szCs w:val="24"/>
        </w:rPr>
        <w:t xml:space="preserve"> of December 2016.</w:t>
      </w:r>
    </w:p>
    <w:tbl>
      <w:tblPr>
        <w:tblStyle w:val="TableGrid"/>
        <w:tblW w:w="9586" w:type="dxa"/>
        <w:tblLook w:val="04A0" w:firstRow="1" w:lastRow="0" w:firstColumn="1" w:lastColumn="0" w:noHBand="0" w:noVBand="1"/>
      </w:tblPr>
      <w:tblGrid>
        <w:gridCol w:w="3352"/>
        <w:gridCol w:w="3117"/>
        <w:gridCol w:w="3117"/>
      </w:tblGrid>
      <w:tr w:rsidR="00B83790" w:rsidRPr="00B83790" w:rsidTr="000C578E">
        <w:tc>
          <w:tcPr>
            <w:tcW w:w="3352" w:type="dxa"/>
          </w:tcPr>
          <w:p w:rsidR="000C578E" w:rsidRPr="00B83790" w:rsidRDefault="001E4C20" w:rsidP="0050029E">
            <w:pPr>
              <w:spacing w:line="480" w:lineRule="auto"/>
              <w:jc w:val="both"/>
              <w:rPr>
                <w:rFonts w:ascii="Times New Roman" w:hAnsi="Times New Roman" w:cs="Times New Roman"/>
                <w:sz w:val="24"/>
                <w:szCs w:val="24"/>
              </w:rPr>
            </w:pPr>
            <w:r>
              <w:rPr>
                <w:rFonts w:ascii="Times New Roman" w:hAnsi="Times New Roman" w:cs="Times New Roman"/>
                <w:sz w:val="24"/>
                <w:szCs w:val="24"/>
              </w:rPr>
              <w:t>The flow of money from operational practices.</w:t>
            </w:r>
          </w:p>
        </w:tc>
        <w:tc>
          <w:tcPr>
            <w:tcW w:w="3117" w:type="dxa"/>
          </w:tcPr>
          <w:p w:rsidR="000C578E" w:rsidRPr="00B83790" w:rsidRDefault="000C578E" w:rsidP="00FA2E52">
            <w:pPr>
              <w:spacing w:line="480" w:lineRule="auto"/>
              <w:ind w:firstLine="720"/>
              <w:jc w:val="both"/>
              <w:rPr>
                <w:rFonts w:ascii="Times New Roman" w:hAnsi="Times New Roman" w:cs="Times New Roman"/>
                <w:sz w:val="24"/>
                <w:szCs w:val="24"/>
              </w:rPr>
            </w:pPr>
          </w:p>
        </w:tc>
        <w:tc>
          <w:tcPr>
            <w:tcW w:w="3117" w:type="dxa"/>
          </w:tcPr>
          <w:p w:rsidR="000C578E" w:rsidRPr="00B83790" w:rsidRDefault="000C578E"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Probable income from sales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$76,000</w:t>
            </w:r>
          </w:p>
        </w:tc>
      </w:tr>
      <w:tr w:rsidR="00B83790" w:rsidRPr="00B83790" w:rsidTr="000C578E">
        <w:tc>
          <w:tcPr>
            <w:tcW w:w="3352" w:type="dxa"/>
          </w:tcPr>
          <w:p w:rsidR="00F87759" w:rsidRPr="00B83790" w:rsidRDefault="00F87759" w:rsidP="001E4C20">
            <w:pPr>
              <w:spacing w:line="480" w:lineRule="auto"/>
              <w:jc w:val="both"/>
              <w:rPr>
                <w:rFonts w:ascii="Times New Roman" w:hAnsi="Times New Roman" w:cs="Times New Roman"/>
                <w:sz w:val="24"/>
                <w:szCs w:val="24"/>
              </w:rPr>
            </w:pPr>
            <w:r w:rsidRPr="00B83790">
              <w:rPr>
                <w:rFonts w:ascii="Times New Roman" w:hAnsi="Times New Roman" w:cs="Times New Roman"/>
                <w:sz w:val="24"/>
                <w:szCs w:val="24"/>
              </w:rPr>
              <w:t xml:space="preserve">Less </w:t>
            </w:r>
            <w:r w:rsidR="001E4C20">
              <w:rPr>
                <w:rFonts w:ascii="Times New Roman" w:hAnsi="Times New Roman" w:cs="Times New Roman"/>
                <w:sz w:val="24"/>
                <w:szCs w:val="24"/>
              </w:rPr>
              <w:t>money waged for</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records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$25,000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sidRPr="00B83790">
              <w:rPr>
                <w:rFonts w:ascii="Times New Roman" w:hAnsi="Times New Roman" w:cs="Times New Roman"/>
                <w:sz w:val="24"/>
                <w:szCs w:val="24"/>
              </w:rPr>
              <w:t>salaries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$7,000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commissions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$3,500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Any other expenses incurred during operation</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$3,000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292EBD"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Revenue</w:t>
            </w:r>
            <w:r w:rsidR="00F87759" w:rsidRPr="00B83790">
              <w:rPr>
                <w:rFonts w:ascii="Times New Roman" w:hAnsi="Times New Roman" w:cs="Times New Roman"/>
                <w:sz w:val="24"/>
                <w:szCs w:val="24"/>
              </w:rPr>
              <w:t xml:space="preserve"> taxes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$7,500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$46,000</w:t>
            </w:r>
          </w:p>
        </w:tc>
      </w:tr>
      <w:tr w:rsidR="00B83790" w:rsidRPr="00B83790" w:rsidTr="000C578E">
        <w:tc>
          <w:tcPr>
            <w:tcW w:w="3352" w:type="dxa"/>
          </w:tcPr>
          <w:p w:rsidR="00F87759" w:rsidRPr="00B83790" w:rsidRDefault="00292EBD"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Remaining</w:t>
            </w:r>
            <w:r w:rsidR="00F87759" w:rsidRPr="00B83790">
              <w:rPr>
                <w:rFonts w:ascii="Times New Roman" w:hAnsi="Times New Roman" w:cs="Times New Roman"/>
                <w:sz w:val="24"/>
                <w:szCs w:val="24"/>
              </w:rPr>
              <w:t xml:space="preserve"> cash from </w:t>
            </w:r>
            <w:r w:rsidRPr="00B83790">
              <w:rPr>
                <w:rFonts w:ascii="Times New Roman" w:hAnsi="Times New Roman" w:cs="Times New Roman"/>
                <w:sz w:val="24"/>
                <w:szCs w:val="24"/>
              </w:rPr>
              <w:t>functioning</w:t>
            </w:r>
            <w:r w:rsidR="00F87759" w:rsidRPr="00B83790">
              <w:rPr>
                <w:rFonts w:ascii="Times New Roman" w:hAnsi="Times New Roman" w:cs="Times New Roman"/>
                <w:sz w:val="24"/>
                <w:szCs w:val="24"/>
              </w:rPr>
              <w:t xml:space="preserve"> </w:t>
            </w:r>
            <w:r w:rsidRPr="00B83790">
              <w:rPr>
                <w:rFonts w:ascii="Times New Roman" w:hAnsi="Times New Roman" w:cs="Times New Roman"/>
                <w:sz w:val="24"/>
                <w:szCs w:val="24"/>
              </w:rPr>
              <w:t>accomplishments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$20,000</w:t>
            </w:r>
          </w:p>
        </w:tc>
      </w:tr>
      <w:tr w:rsidR="00B83790" w:rsidRPr="00B83790" w:rsidTr="000C578E">
        <w:tc>
          <w:tcPr>
            <w:tcW w:w="3352" w:type="dxa"/>
          </w:tcPr>
          <w:p w:rsidR="00F87759" w:rsidRPr="00B83790" w:rsidRDefault="00292EBD" w:rsidP="00292EBD">
            <w:pPr>
              <w:spacing w:line="480" w:lineRule="auto"/>
              <w:jc w:val="both"/>
              <w:rPr>
                <w:rFonts w:ascii="Times New Roman" w:hAnsi="Times New Roman" w:cs="Times New Roman"/>
                <w:sz w:val="24"/>
                <w:szCs w:val="24"/>
              </w:rPr>
            </w:pPr>
            <w:r>
              <w:rPr>
                <w:rFonts w:ascii="Times New Roman" w:hAnsi="Times New Roman" w:cs="Times New Roman"/>
                <w:sz w:val="24"/>
                <w:szCs w:val="24"/>
              </w:rPr>
              <w:t>The flow of money</w:t>
            </w:r>
            <w:r w:rsidR="00F87759" w:rsidRPr="00B83790">
              <w:rPr>
                <w:rFonts w:ascii="Times New Roman" w:hAnsi="Times New Roman" w:cs="Times New Roman"/>
                <w:sz w:val="24"/>
                <w:szCs w:val="24"/>
              </w:rPr>
              <w:t xml:space="preserve"> from </w:t>
            </w:r>
            <w:r w:rsidRPr="00B83790">
              <w:rPr>
                <w:rFonts w:ascii="Times New Roman" w:hAnsi="Times New Roman" w:cs="Times New Roman"/>
                <w:sz w:val="24"/>
                <w:szCs w:val="24"/>
              </w:rPr>
              <w:t>financing</w:t>
            </w:r>
            <w:r w:rsidR="00F87759" w:rsidRPr="00B83790">
              <w:rPr>
                <w:rFonts w:ascii="Times New Roman" w:hAnsi="Times New Roman" w:cs="Times New Roman"/>
                <w:sz w:val="24"/>
                <w:szCs w:val="24"/>
              </w:rPr>
              <w:t xml:space="preserve"> activities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292EBD" w:rsidP="00292EB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Purchasing of </w:t>
            </w:r>
            <w:r w:rsidR="0050029E">
              <w:rPr>
                <w:rFonts w:ascii="Times New Roman" w:hAnsi="Times New Roman" w:cs="Times New Roman"/>
                <w:sz w:val="24"/>
                <w:szCs w:val="24"/>
              </w:rPr>
              <w:t>equipment’s</w:t>
            </w:r>
            <w:r>
              <w:rPr>
                <w:rFonts w:ascii="Times New Roman" w:hAnsi="Times New Roman" w:cs="Times New Roman"/>
                <w:sz w:val="24"/>
                <w:szCs w:val="24"/>
              </w:rPr>
              <w:t xml:space="preserve"> and tools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$6,000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50029E" w:rsidP="0050029E">
            <w:pPr>
              <w:spacing w:line="480" w:lineRule="auto"/>
              <w:jc w:val="both"/>
              <w:rPr>
                <w:rFonts w:ascii="Times New Roman" w:hAnsi="Times New Roman" w:cs="Times New Roman"/>
                <w:sz w:val="24"/>
                <w:szCs w:val="24"/>
              </w:rPr>
            </w:pPr>
            <w:r>
              <w:rPr>
                <w:rFonts w:ascii="Times New Roman" w:hAnsi="Times New Roman" w:cs="Times New Roman"/>
                <w:sz w:val="24"/>
                <w:szCs w:val="24"/>
              </w:rPr>
              <w:t>The r</w:t>
            </w:r>
            <w:r w:rsidR="001E4C20">
              <w:rPr>
                <w:rFonts w:ascii="Times New Roman" w:hAnsi="Times New Roman" w:cs="Times New Roman"/>
                <w:sz w:val="24"/>
                <w:szCs w:val="24"/>
              </w:rPr>
              <w:t>emaining money from investing or financial practices.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$6,000</w:t>
            </w:r>
          </w:p>
        </w:tc>
      </w:tr>
      <w:tr w:rsidR="00B83790" w:rsidRPr="00B83790" w:rsidTr="000C578E">
        <w:tc>
          <w:tcPr>
            <w:tcW w:w="3352" w:type="dxa"/>
          </w:tcPr>
          <w:p w:rsidR="00F87759" w:rsidRPr="00B83790" w:rsidRDefault="0050029E"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The f</w:t>
            </w:r>
            <w:r w:rsidR="001E4C20">
              <w:rPr>
                <w:rFonts w:ascii="Times New Roman" w:hAnsi="Times New Roman" w:cs="Times New Roman"/>
                <w:sz w:val="24"/>
                <w:szCs w:val="24"/>
              </w:rPr>
              <w:t>low of money</w:t>
            </w:r>
            <w:r w:rsidR="00F87759" w:rsidRPr="00B83790">
              <w:rPr>
                <w:rFonts w:ascii="Times New Roman" w:hAnsi="Times New Roman" w:cs="Times New Roman"/>
                <w:sz w:val="24"/>
                <w:szCs w:val="24"/>
              </w:rPr>
              <w:t xml:space="preserve"> from </w:t>
            </w:r>
            <w:r w:rsidR="001E4C20" w:rsidRPr="00B83790">
              <w:rPr>
                <w:rFonts w:ascii="Times New Roman" w:hAnsi="Times New Roman" w:cs="Times New Roman"/>
                <w:sz w:val="24"/>
                <w:szCs w:val="24"/>
              </w:rPr>
              <w:t>funding</w:t>
            </w:r>
            <w:r w:rsidR="00F87759" w:rsidRPr="00B83790">
              <w:rPr>
                <w:rFonts w:ascii="Times New Roman" w:hAnsi="Times New Roman" w:cs="Times New Roman"/>
                <w:sz w:val="24"/>
                <w:szCs w:val="24"/>
              </w:rPr>
              <w:t xml:space="preserve"> activities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Loans repayments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$5,000</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r>
      <w:tr w:rsidR="00B83790" w:rsidRPr="00B83790" w:rsidTr="000C578E">
        <w:tc>
          <w:tcPr>
            <w:tcW w:w="3352" w:type="dxa"/>
          </w:tcPr>
          <w:p w:rsidR="00F87759" w:rsidRPr="00B83790" w:rsidRDefault="001E4C20"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The approximate money used during funding activities</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$5,000</w:t>
            </w:r>
          </w:p>
        </w:tc>
      </w:tr>
      <w:tr w:rsidR="00B83790" w:rsidRPr="00B83790" w:rsidTr="000C578E">
        <w:tc>
          <w:tcPr>
            <w:tcW w:w="3352" w:type="dxa"/>
          </w:tcPr>
          <w:p w:rsidR="00F87759" w:rsidRPr="00B83790" w:rsidRDefault="0050029E" w:rsidP="001E4C20">
            <w:pPr>
              <w:spacing w:line="480" w:lineRule="auto"/>
              <w:jc w:val="both"/>
              <w:rPr>
                <w:rFonts w:ascii="Times New Roman" w:hAnsi="Times New Roman" w:cs="Times New Roman"/>
                <w:sz w:val="24"/>
                <w:szCs w:val="24"/>
              </w:rPr>
            </w:pPr>
            <w:r>
              <w:rPr>
                <w:rFonts w:ascii="Times New Roman" w:hAnsi="Times New Roman" w:cs="Times New Roman"/>
                <w:sz w:val="24"/>
                <w:szCs w:val="24"/>
              </w:rPr>
              <w:t>Remaining</w:t>
            </w:r>
            <w:r w:rsidR="001E4C20">
              <w:rPr>
                <w:rFonts w:ascii="Times New Roman" w:hAnsi="Times New Roman" w:cs="Times New Roman"/>
                <w:sz w:val="24"/>
                <w:szCs w:val="24"/>
              </w:rPr>
              <w:t xml:space="preserve"> or net money.</w:t>
            </w: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p>
        </w:tc>
        <w:tc>
          <w:tcPr>
            <w:tcW w:w="3117" w:type="dxa"/>
          </w:tcPr>
          <w:p w:rsidR="00F87759" w:rsidRPr="00B83790" w:rsidRDefault="00F87759" w:rsidP="00FA2E52">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$19,000</w:t>
            </w:r>
          </w:p>
        </w:tc>
      </w:tr>
    </w:tbl>
    <w:p w:rsidR="00F87759" w:rsidRPr="00B83790" w:rsidRDefault="00F87759" w:rsidP="00FA2E52">
      <w:pPr>
        <w:spacing w:line="480" w:lineRule="auto"/>
        <w:ind w:firstLine="720"/>
        <w:jc w:val="both"/>
        <w:rPr>
          <w:rFonts w:ascii="Times New Roman" w:hAnsi="Times New Roman" w:cs="Times New Roman"/>
          <w:sz w:val="24"/>
          <w:szCs w:val="24"/>
        </w:rPr>
      </w:pPr>
    </w:p>
    <w:p w:rsidR="000C578E" w:rsidRPr="00B83790" w:rsidRDefault="001F0A8B" w:rsidP="00A03543">
      <w:pPr>
        <w:spacing w:line="480" w:lineRule="auto"/>
        <w:ind w:firstLine="720"/>
        <w:jc w:val="both"/>
        <w:rPr>
          <w:rFonts w:ascii="Times New Roman" w:hAnsi="Times New Roman" w:cs="Times New Roman"/>
          <w:sz w:val="24"/>
          <w:szCs w:val="24"/>
        </w:rPr>
      </w:pPr>
      <w:r w:rsidRPr="00B83790">
        <w:rPr>
          <w:rFonts w:ascii="Times New Roman" w:hAnsi="Times New Roman" w:cs="Times New Roman"/>
          <w:sz w:val="24"/>
          <w:szCs w:val="24"/>
        </w:rPr>
        <w:t xml:space="preserve"> </w:t>
      </w:r>
      <w:r w:rsidR="00EA0D43" w:rsidRPr="00B83790">
        <w:rPr>
          <w:rFonts w:ascii="Times New Roman" w:hAnsi="Times New Roman" w:cs="Times New Roman"/>
          <w:sz w:val="24"/>
          <w:szCs w:val="24"/>
        </w:rPr>
        <w:t xml:space="preserve">From </w:t>
      </w:r>
      <w:r w:rsidR="00292EBD">
        <w:rPr>
          <w:rFonts w:ascii="Times New Roman" w:hAnsi="Times New Roman" w:cs="Times New Roman"/>
          <w:sz w:val="24"/>
          <w:szCs w:val="24"/>
        </w:rPr>
        <w:t>the state</w:t>
      </w:r>
      <w:r w:rsidR="0050029E">
        <w:rPr>
          <w:rFonts w:ascii="Times New Roman" w:hAnsi="Times New Roman" w:cs="Times New Roman"/>
          <w:sz w:val="24"/>
          <w:szCs w:val="24"/>
        </w:rPr>
        <w:t>'</w:t>
      </w:r>
      <w:r w:rsidR="00292EBD">
        <w:rPr>
          <w:rFonts w:ascii="Times New Roman" w:hAnsi="Times New Roman" w:cs="Times New Roman"/>
          <w:sz w:val="24"/>
          <w:szCs w:val="24"/>
        </w:rPr>
        <w:t>s</w:t>
      </w:r>
      <w:r w:rsidR="00EA0D43" w:rsidRPr="00B83790">
        <w:rPr>
          <w:rFonts w:ascii="Times New Roman" w:hAnsi="Times New Roman" w:cs="Times New Roman"/>
          <w:sz w:val="24"/>
          <w:szCs w:val="24"/>
        </w:rPr>
        <w:t xml:space="preserve"> </w:t>
      </w:r>
      <w:r w:rsidR="00292EBD" w:rsidRPr="00B83790">
        <w:rPr>
          <w:rFonts w:ascii="Times New Roman" w:hAnsi="Times New Roman" w:cs="Times New Roman"/>
          <w:sz w:val="24"/>
          <w:szCs w:val="24"/>
        </w:rPr>
        <w:t>report</w:t>
      </w:r>
      <w:r w:rsidR="00292EBD">
        <w:rPr>
          <w:rFonts w:ascii="Times New Roman" w:hAnsi="Times New Roman" w:cs="Times New Roman"/>
          <w:sz w:val="24"/>
          <w:szCs w:val="24"/>
        </w:rPr>
        <w:t xml:space="preserve"> about monetary</w:t>
      </w:r>
      <w:r w:rsidR="00EA0D43" w:rsidRPr="00B83790">
        <w:rPr>
          <w:rFonts w:ascii="Times New Roman" w:hAnsi="Times New Roman" w:cs="Times New Roman"/>
          <w:sz w:val="24"/>
          <w:szCs w:val="24"/>
        </w:rPr>
        <w:t xml:space="preserve"> </w:t>
      </w:r>
      <w:r w:rsidR="00292EBD" w:rsidRPr="00B83790">
        <w:rPr>
          <w:rFonts w:ascii="Times New Roman" w:hAnsi="Times New Roman" w:cs="Times New Roman"/>
          <w:sz w:val="24"/>
          <w:szCs w:val="24"/>
        </w:rPr>
        <w:t>movements</w:t>
      </w:r>
      <w:r w:rsidR="00292EBD">
        <w:rPr>
          <w:rFonts w:ascii="Times New Roman" w:hAnsi="Times New Roman" w:cs="Times New Roman"/>
          <w:sz w:val="24"/>
          <w:szCs w:val="24"/>
        </w:rPr>
        <w:t xml:space="preserve"> at</w:t>
      </w:r>
      <w:r w:rsidR="00EA0D43" w:rsidRPr="00B83790">
        <w:rPr>
          <w:rFonts w:ascii="Times New Roman" w:hAnsi="Times New Roman" w:cs="Times New Roman"/>
          <w:sz w:val="24"/>
          <w:szCs w:val="24"/>
        </w:rPr>
        <w:t xml:space="preserve"> George’s Trains Stores, one </w:t>
      </w:r>
      <w:r w:rsidR="00292EBD" w:rsidRPr="00B83790">
        <w:rPr>
          <w:rFonts w:ascii="Times New Roman" w:hAnsi="Times New Roman" w:cs="Times New Roman"/>
          <w:sz w:val="24"/>
          <w:szCs w:val="24"/>
        </w:rPr>
        <w:t>part</w:t>
      </w:r>
      <w:r w:rsidR="00292EBD">
        <w:rPr>
          <w:rFonts w:ascii="Times New Roman" w:hAnsi="Times New Roman" w:cs="Times New Roman"/>
          <w:sz w:val="24"/>
          <w:szCs w:val="24"/>
        </w:rPr>
        <w:t xml:space="preserve"> which </w:t>
      </w:r>
      <w:r w:rsidR="00EA0D43" w:rsidRPr="00B83790">
        <w:rPr>
          <w:rFonts w:ascii="Times New Roman" w:hAnsi="Times New Roman" w:cs="Times New Roman"/>
          <w:sz w:val="24"/>
          <w:szCs w:val="24"/>
        </w:rPr>
        <w:t xml:space="preserve">should be worked on and improved is expanding or increasing his size of </w:t>
      </w:r>
      <w:r w:rsidR="00292EBD" w:rsidRPr="00B83790">
        <w:rPr>
          <w:rFonts w:ascii="Times New Roman" w:hAnsi="Times New Roman" w:cs="Times New Roman"/>
          <w:sz w:val="24"/>
          <w:szCs w:val="24"/>
        </w:rPr>
        <w:t>catalog</w:t>
      </w:r>
      <w:r w:rsidR="00EA0D43" w:rsidRPr="00B83790">
        <w:rPr>
          <w:rFonts w:ascii="Times New Roman" w:hAnsi="Times New Roman" w:cs="Times New Roman"/>
          <w:sz w:val="24"/>
          <w:szCs w:val="24"/>
        </w:rPr>
        <w:t xml:space="preserve"> to </w:t>
      </w:r>
      <w:r w:rsidR="00292EBD" w:rsidRPr="00B83790">
        <w:rPr>
          <w:rFonts w:ascii="Times New Roman" w:hAnsi="Times New Roman" w:cs="Times New Roman"/>
          <w:sz w:val="24"/>
          <w:szCs w:val="24"/>
        </w:rPr>
        <w:t>contain</w:t>
      </w:r>
      <w:r w:rsidR="00EA0D43" w:rsidRPr="00B83790">
        <w:rPr>
          <w:rFonts w:ascii="Times New Roman" w:hAnsi="Times New Roman" w:cs="Times New Roman"/>
          <w:sz w:val="24"/>
          <w:szCs w:val="24"/>
        </w:rPr>
        <w:t xml:space="preserve"> and accommodate </w:t>
      </w:r>
      <w:r w:rsidR="00292EBD">
        <w:rPr>
          <w:rFonts w:ascii="Times New Roman" w:hAnsi="Times New Roman" w:cs="Times New Roman"/>
          <w:sz w:val="24"/>
          <w:szCs w:val="24"/>
        </w:rPr>
        <w:t xml:space="preserve">playing </w:t>
      </w:r>
      <w:r w:rsidR="00292EBD" w:rsidRPr="00B83790">
        <w:rPr>
          <w:rFonts w:ascii="Times New Roman" w:hAnsi="Times New Roman" w:cs="Times New Roman"/>
          <w:sz w:val="24"/>
          <w:szCs w:val="24"/>
        </w:rPr>
        <w:t>dollies</w:t>
      </w:r>
      <w:r w:rsidR="00EA0D43" w:rsidRPr="00B83790">
        <w:rPr>
          <w:rFonts w:ascii="Times New Roman" w:hAnsi="Times New Roman" w:cs="Times New Roman"/>
          <w:sz w:val="24"/>
          <w:szCs w:val="24"/>
        </w:rPr>
        <w:t>. Ther</w:t>
      </w:r>
      <w:r w:rsidR="00292EBD">
        <w:rPr>
          <w:rFonts w:ascii="Times New Roman" w:hAnsi="Times New Roman" w:cs="Times New Roman"/>
          <w:sz w:val="24"/>
          <w:szCs w:val="24"/>
        </w:rPr>
        <w:t xml:space="preserve">e exist </w:t>
      </w:r>
      <w:r w:rsidR="00EA0D43" w:rsidRPr="00B83790">
        <w:rPr>
          <w:rFonts w:ascii="Times New Roman" w:hAnsi="Times New Roman" w:cs="Times New Roman"/>
          <w:sz w:val="24"/>
          <w:szCs w:val="24"/>
        </w:rPr>
        <w:t xml:space="preserve">different </w:t>
      </w:r>
      <w:r w:rsidR="00292EBD" w:rsidRPr="00B83790">
        <w:rPr>
          <w:rFonts w:ascii="Times New Roman" w:hAnsi="Times New Roman" w:cs="Times New Roman"/>
          <w:sz w:val="24"/>
          <w:szCs w:val="24"/>
        </w:rPr>
        <w:t>kinds</w:t>
      </w:r>
      <w:r w:rsidR="00EA0D43" w:rsidRPr="00B83790">
        <w:rPr>
          <w:rFonts w:ascii="Times New Roman" w:hAnsi="Times New Roman" w:cs="Times New Roman"/>
          <w:sz w:val="24"/>
          <w:szCs w:val="24"/>
        </w:rPr>
        <w:t xml:space="preserve"> of toys </w:t>
      </w:r>
      <w:r w:rsidR="00292EBD">
        <w:rPr>
          <w:rFonts w:ascii="Times New Roman" w:hAnsi="Times New Roman" w:cs="Times New Roman"/>
          <w:sz w:val="24"/>
          <w:szCs w:val="24"/>
        </w:rPr>
        <w:t xml:space="preserve">which </w:t>
      </w:r>
      <w:r w:rsidR="00EA0D43" w:rsidRPr="00B83790">
        <w:rPr>
          <w:rFonts w:ascii="Times New Roman" w:hAnsi="Times New Roman" w:cs="Times New Roman"/>
          <w:sz w:val="24"/>
          <w:szCs w:val="24"/>
        </w:rPr>
        <w:t>children demand in the current market. This include</w:t>
      </w:r>
      <w:r w:rsidR="005779F8">
        <w:rPr>
          <w:rFonts w:ascii="Times New Roman" w:hAnsi="Times New Roman" w:cs="Times New Roman"/>
          <w:sz w:val="24"/>
          <w:szCs w:val="24"/>
        </w:rPr>
        <w:t>s</w:t>
      </w:r>
      <w:r w:rsidR="00EA0D43" w:rsidRPr="00B83790">
        <w:rPr>
          <w:rFonts w:ascii="Times New Roman" w:hAnsi="Times New Roman" w:cs="Times New Roman"/>
          <w:sz w:val="24"/>
          <w:szCs w:val="24"/>
        </w:rPr>
        <w:t xml:space="preserve"> trucks, cars and model trains. This can have a positive impact </w:t>
      </w:r>
      <w:r w:rsidR="005779F8">
        <w:rPr>
          <w:rFonts w:ascii="Times New Roman" w:hAnsi="Times New Roman" w:cs="Times New Roman"/>
          <w:sz w:val="24"/>
          <w:szCs w:val="24"/>
        </w:rPr>
        <w:t>o</w:t>
      </w:r>
      <w:r w:rsidR="00EA0D43" w:rsidRPr="00B83790">
        <w:rPr>
          <w:rFonts w:ascii="Times New Roman" w:hAnsi="Times New Roman" w:cs="Times New Roman"/>
          <w:sz w:val="24"/>
          <w:szCs w:val="24"/>
        </w:rPr>
        <w:t>n George’s life whereby his business will become more appealing and increasing cash flow due to increased sales in his business. George can as well create an online platform whereby customers can order goods from the platform.</w:t>
      </w:r>
      <w:r w:rsidR="00A03543" w:rsidRPr="00A03543">
        <w:t xml:space="preserve"> </w:t>
      </w:r>
      <w:r w:rsidR="00A03543">
        <w:t>“</w:t>
      </w:r>
      <w:r w:rsidR="00A03543" w:rsidRPr="00A03543">
        <w:rPr>
          <w:rFonts w:ascii="Times New Roman" w:hAnsi="Times New Roman" w:cs="Times New Roman"/>
          <w:sz w:val="24"/>
          <w:szCs w:val="24"/>
        </w:rPr>
        <w:t>Another area includes minimizing operating costs by innovating c</w:t>
      </w:r>
      <w:r w:rsidR="00A03543">
        <w:rPr>
          <w:rFonts w:ascii="Times New Roman" w:hAnsi="Times New Roman" w:cs="Times New Roman"/>
          <w:sz w:val="24"/>
          <w:szCs w:val="24"/>
        </w:rPr>
        <w:t xml:space="preserve">rucial business operations, for </w:t>
      </w:r>
      <w:r w:rsidR="00A03543" w:rsidRPr="00A03543">
        <w:rPr>
          <w:rFonts w:ascii="Times New Roman" w:hAnsi="Times New Roman" w:cs="Times New Roman"/>
          <w:sz w:val="24"/>
          <w:szCs w:val="24"/>
        </w:rPr>
        <w:t>instance, by investing in an online website that allows</w:t>
      </w:r>
      <w:r w:rsidR="00A03543">
        <w:rPr>
          <w:rFonts w:ascii="Times New Roman" w:hAnsi="Times New Roman" w:cs="Times New Roman"/>
          <w:sz w:val="24"/>
          <w:szCs w:val="24"/>
        </w:rPr>
        <w:t xml:space="preserve"> consumers to pre-order toys as </w:t>
      </w:r>
      <w:r w:rsidR="00A03543" w:rsidRPr="00A03543">
        <w:rPr>
          <w:rFonts w:ascii="Times New Roman" w:hAnsi="Times New Roman" w:cs="Times New Roman"/>
          <w:sz w:val="24"/>
          <w:szCs w:val="24"/>
        </w:rPr>
        <w:t>recommended by Cusumano et al. (2015).</w:t>
      </w:r>
      <w:r w:rsidR="00A03543">
        <w:rPr>
          <w:rFonts w:ascii="Times New Roman" w:hAnsi="Times New Roman" w:cs="Times New Roman"/>
          <w:sz w:val="24"/>
          <w:szCs w:val="24"/>
        </w:rPr>
        <w:t>”</w:t>
      </w:r>
    </w:p>
    <w:p w:rsidR="000C578E" w:rsidRPr="00B83790" w:rsidRDefault="000C578E" w:rsidP="00FA2E52">
      <w:pPr>
        <w:spacing w:line="480" w:lineRule="auto"/>
        <w:ind w:firstLine="720"/>
        <w:jc w:val="center"/>
        <w:rPr>
          <w:rFonts w:ascii="Times New Roman" w:hAnsi="Times New Roman" w:cs="Times New Roman"/>
          <w:sz w:val="24"/>
          <w:szCs w:val="24"/>
        </w:rPr>
      </w:pPr>
      <w:r w:rsidRPr="00B83790">
        <w:rPr>
          <w:rFonts w:ascii="Times New Roman" w:hAnsi="Times New Roman" w:cs="Times New Roman"/>
          <w:sz w:val="24"/>
          <w:szCs w:val="24"/>
        </w:rPr>
        <w:br w:type="page"/>
        <w:t>Reference</w:t>
      </w:r>
    </w:p>
    <w:p w:rsidR="000C578E" w:rsidRPr="00B83790" w:rsidRDefault="000C578E" w:rsidP="00FA2E52">
      <w:pPr>
        <w:spacing w:line="480" w:lineRule="auto"/>
        <w:ind w:left="3600" w:hanging="3600"/>
        <w:jc w:val="both"/>
        <w:rPr>
          <w:rFonts w:ascii="Times New Roman" w:hAnsi="Times New Roman" w:cs="Times New Roman"/>
          <w:sz w:val="24"/>
          <w:szCs w:val="24"/>
        </w:rPr>
      </w:pPr>
      <w:r w:rsidRPr="00B83790">
        <w:rPr>
          <w:rFonts w:ascii="Times New Roman" w:hAnsi="Times New Roman" w:cs="Times New Roman"/>
          <w:sz w:val="24"/>
          <w:szCs w:val="24"/>
        </w:rPr>
        <w:t>Byrd, J., Hickman, K., &amp;amp; McPherson, M. (2013). Managerial Finance. [Electronic version].</w:t>
      </w:r>
    </w:p>
    <w:p w:rsidR="000C578E" w:rsidRPr="00B83790" w:rsidRDefault="000C578E" w:rsidP="00FA2E52">
      <w:pPr>
        <w:spacing w:line="480" w:lineRule="auto"/>
        <w:ind w:left="3600" w:hanging="3600"/>
        <w:jc w:val="both"/>
        <w:rPr>
          <w:rFonts w:ascii="Times New Roman" w:hAnsi="Times New Roman" w:cs="Times New Roman"/>
          <w:sz w:val="24"/>
          <w:szCs w:val="24"/>
        </w:rPr>
      </w:pPr>
      <w:r w:rsidRPr="00B83790">
        <w:rPr>
          <w:rFonts w:ascii="Times New Roman" w:hAnsi="Times New Roman" w:cs="Times New Roman"/>
          <w:sz w:val="24"/>
          <w:szCs w:val="24"/>
        </w:rPr>
        <w:t>Cusumano, M. A., Kahl, S. J., &amp;amp; Suarez, F. F. (2015). Services, industry evolution, and the</w:t>
      </w:r>
    </w:p>
    <w:p w:rsidR="000C578E" w:rsidRPr="00B83790" w:rsidRDefault="000C578E" w:rsidP="00FA2E52">
      <w:pPr>
        <w:spacing w:line="480" w:lineRule="auto"/>
        <w:ind w:left="3600" w:hanging="2880"/>
        <w:jc w:val="both"/>
        <w:rPr>
          <w:rFonts w:ascii="Times New Roman" w:hAnsi="Times New Roman" w:cs="Times New Roman"/>
          <w:sz w:val="24"/>
          <w:szCs w:val="24"/>
        </w:rPr>
      </w:pPr>
      <w:r w:rsidRPr="00B83790">
        <w:rPr>
          <w:rFonts w:ascii="Times New Roman" w:hAnsi="Times New Roman" w:cs="Times New Roman"/>
          <w:sz w:val="24"/>
          <w:szCs w:val="24"/>
        </w:rPr>
        <w:t>competitive strategies of product firms. Strategic mana</w:t>
      </w:r>
      <w:r w:rsidR="00FA2E52">
        <w:rPr>
          <w:rFonts w:ascii="Times New Roman" w:hAnsi="Times New Roman" w:cs="Times New Roman"/>
          <w:sz w:val="24"/>
          <w:szCs w:val="24"/>
        </w:rPr>
        <w:t>gement journal, 36(4), 559-575.</w:t>
      </w:r>
    </w:p>
    <w:p w:rsidR="000C578E" w:rsidRPr="00B83790" w:rsidRDefault="000C578E" w:rsidP="00FA2E52">
      <w:pPr>
        <w:spacing w:line="480" w:lineRule="auto"/>
        <w:ind w:left="3600" w:hanging="3600"/>
        <w:jc w:val="both"/>
        <w:rPr>
          <w:rFonts w:ascii="Times New Roman" w:hAnsi="Times New Roman" w:cs="Times New Roman"/>
          <w:sz w:val="24"/>
          <w:szCs w:val="24"/>
        </w:rPr>
      </w:pPr>
      <w:r w:rsidRPr="00B83790">
        <w:rPr>
          <w:rFonts w:ascii="Times New Roman" w:hAnsi="Times New Roman" w:cs="Times New Roman"/>
          <w:sz w:val="24"/>
          <w:szCs w:val="24"/>
        </w:rPr>
        <w:t>Kashyap, A. (2014). Capital allocating decisions: Time value of money. Asian Journal of</w:t>
      </w:r>
    </w:p>
    <w:p w:rsidR="001F0A8B" w:rsidRPr="00B83790" w:rsidRDefault="000C578E" w:rsidP="00FA2E52">
      <w:pPr>
        <w:spacing w:line="480" w:lineRule="auto"/>
        <w:ind w:left="3600" w:hanging="2880"/>
        <w:jc w:val="both"/>
        <w:rPr>
          <w:rFonts w:ascii="Times New Roman" w:hAnsi="Times New Roman" w:cs="Times New Roman"/>
          <w:sz w:val="24"/>
          <w:szCs w:val="24"/>
        </w:rPr>
      </w:pPr>
      <w:r w:rsidRPr="00B83790">
        <w:rPr>
          <w:rFonts w:ascii="Times New Roman" w:hAnsi="Times New Roman" w:cs="Times New Roman"/>
          <w:sz w:val="24"/>
          <w:szCs w:val="24"/>
        </w:rPr>
        <w:t>Management, 5(1), 106-110.</w:t>
      </w:r>
      <w:r w:rsidR="00EA0D43" w:rsidRPr="00B83790">
        <w:rPr>
          <w:rFonts w:ascii="Times New Roman" w:hAnsi="Times New Roman" w:cs="Times New Roman"/>
          <w:sz w:val="24"/>
          <w:szCs w:val="24"/>
        </w:rPr>
        <w:t xml:space="preserve"> </w:t>
      </w:r>
    </w:p>
    <w:sectPr w:rsidR="001F0A8B" w:rsidRPr="00B83790" w:rsidSect="00B837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8AC" w:rsidRDefault="003E68AC" w:rsidP="00B83790">
      <w:pPr>
        <w:spacing w:after="0" w:line="240" w:lineRule="auto"/>
      </w:pPr>
      <w:r>
        <w:separator/>
      </w:r>
    </w:p>
  </w:endnote>
  <w:endnote w:type="continuationSeparator" w:id="0">
    <w:p w:rsidR="003E68AC" w:rsidRDefault="003E68AC" w:rsidP="00B8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8AC" w:rsidRDefault="003E68AC" w:rsidP="00B83790">
      <w:pPr>
        <w:spacing w:after="0" w:line="240" w:lineRule="auto"/>
      </w:pPr>
      <w:r>
        <w:separator/>
      </w:r>
    </w:p>
  </w:footnote>
  <w:footnote w:type="continuationSeparator" w:id="0">
    <w:p w:rsidR="003E68AC" w:rsidRDefault="003E68AC" w:rsidP="00B8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2240111"/>
      <w:docPartObj>
        <w:docPartGallery w:val="Page Numbers (Top of Page)"/>
        <w:docPartUnique/>
      </w:docPartObj>
    </w:sdtPr>
    <w:sdtEndPr>
      <w:rPr>
        <w:noProof/>
      </w:rPr>
    </w:sdtEndPr>
    <w:sdtContent>
      <w:p w:rsidR="00B83790" w:rsidRDefault="00B83790">
        <w:pPr>
          <w:pStyle w:val="Header"/>
          <w:jc w:val="right"/>
        </w:pPr>
        <w:r>
          <w:fldChar w:fldCharType="begin"/>
        </w:r>
        <w:r>
          <w:instrText xml:space="preserve"> PAGE   \* MERGEFORMAT </w:instrText>
        </w:r>
        <w:r>
          <w:fldChar w:fldCharType="separate"/>
        </w:r>
        <w:r w:rsidR="00E74B16">
          <w:rPr>
            <w:noProof/>
          </w:rPr>
          <w:t>4</w:t>
        </w:r>
        <w:r>
          <w:rPr>
            <w:noProof/>
          </w:rPr>
          <w:fldChar w:fldCharType="end"/>
        </w:r>
      </w:p>
    </w:sdtContent>
  </w:sdt>
  <w:p w:rsidR="00B83790" w:rsidRDefault="00B83790">
    <w:pPr>
      <w:pStyle w:val="Header"/>
    </w:pPr>
    <w:r>
      <w:t>MANAGING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624915"/>
      <w:docPartObj>
        <w:docPartGallery w:val="Page Numbers (Top of Page)"/>
        <w:docPartUnique/>
      </w:docPartObj>
    </w:sdtPr>
    <w:sdtEndPr>
      <w:rPr>
        <w:noProof/>
      </w:rPr>
    </w:sdtEndPr>
    <w:sdtContent>
      <w:p w:rsidR="00B83790" w:rsidRDefault="00B83790">
        <w:pPr>
          <w:pStyle w:val="Header"/>
          <w:jc w:val="right"/>
        </w:pPr>
        <w:r>
          <w:fldChar w:fldCharType="begin"/>
        </w:r>
        <w:r>
          <w:instrText xml:space="preserve"> PAGE   \* MERGEFORMAT </w:instrText>
        </w:r>
        <w:r>
          <w:fldChar w:fldCharType="separate"/>
        </w:r>
        <w:r w:rsidR="00DC1370">
          <w:rPr>
            <w:noProof/>
          </w:rPr>
          <w:t>1</w:t>
        </w:r>
        <w:r>
          <w:rPr>
            <w:noProof/>
          </w:rPr>
          <w:fldChar w:fldCharType="end"/>
        </w:r>
      </w:p>
    </w:sdtContent>
  </w:sdt>
  <w:p w:rsidR="00B83790" w:rsidRDefault="00B83790">
    <w:pPr>
      <w:pStyle w:val="Header"/>
    </w:pPr>
    <w:r>
      <w:t>Running Head: MANAGING WORKING CAPITAL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1MDAxMDQyNjYzM7dU0lEKTi0uzszPAykwrgUAPHA+kywAAAA="/>
  </w:docVars>
  <w:rsids>
    <w:rsidRoot w:val="00F366C3"/>
    <w:rsid w:val="00033620"/>
    <w:rsid w:val="000C578E"/>
    <w:rsid w:val="001E4833"/>
    <w:rsid w:val="001E4C20"/>
    <w:rsid w:val="001F0A8B"/>
    <w:rsid w:val="002256CC"/>
    <w:rsid w:val="00292EBD"/>
    <w:rsid w:val="00383B37"/>
    <w:rsid w:val="003E68AC"/>
    <w:rsid w:val="004142AE"/>
    <w:rsid w:val="0050029E"/>
    <w:rsid w:val="005779F8"/>
    <w:rsid w:val="00584776"/>
    <w:rsid w:val="005A64AA"/>
    <w:rsid w:val="006016A7"/>
    <w:rsid w:val="006F0EF2"/>
    <w:rsid w:val="008457AE"/>
    <w:rsid w:val="00892199"/>
    <w:rsid w:val="00A03543"/>
    <w:rsid w:val="00B83790"/>
    <w:rsid w:val="00D52352"/>
    <w:rsid w:val="00DC1370"/>
    <w:rsid w:val="00DC3DCD"/>
    <w:rsid w:val="00E74B16"/>
    <w:rsid w:val="00EA0D43"/>
    <w:rsid w:val="00F2601D"/>
    <w:rsid w:val="00F366C3"/>
    <w:rsid w:val="00F87759"/>
    <w:rsid w:val="00FA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EB170-9721-469F-A220-52455F6E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790"/>
  </w:style>
  <w:style w:type="paragraph" w:styleId="Footer">
    <w:name w:val="footer"/>
    <w:basedOn w:val="Normal"/>
    <w:link w:val="FooterChar"/>
    <w:uiPriority w:val="99"/>
    <w:unhideWhenUsed/>
    <w:rsid w:val="00B8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2019-10-14T13:05:00Z</dcterms:created>
  <dcterms:modified xsi:type="dcterms:W3CDTF">2019-10-14T13:05:00Z</dcterms:modified>
</cp:coreProperties>
</file>